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80743" w14:textId="77777777" w:rsidR="00FE7A00" w:rsidRPr="00671070" w:rsidRDefault="00671070">
      <w:pPr>
        <w:rPr>
          <w:rFonts w:ascii="Arial" w:hAnsi="Arial" w:cs="Arial"/>
          <w:b/>
          <w:color w:val="005EB8"/>
          <w:sz w:val="28"/>
          <w:szCs w:val="28"/>
        </w:rPr>
      </w:pPr>
      <w:r w:rsidRPr="00671070">
        <w:rPr>
          <w:rFonts w:ascii="Arial" w:hAnsi="Arial" w:cs="Arial"/>
          <w:b/>
          <w:noProof/>
          <w:color w:val="005EB8"/>
          <w:lang w:eastAsia="en-GB"/>
        </w:rPr>
        <w:drawing>
          <wp:anchor distT="0" distB="0" distL="114300" distR="114300" simplePos="0" relativeHeight="251666944" behindDoc="0" locked="0" layoutInCell="1" allowOverlap="1" wp14:anchorId="593E89AF" wp14:editId="6552D4B4">
            <wp:simplePos x="0" y="0"/>
            <wp:positionH relativeFrom="margin">
              <wp:posOffset>4997199</wp:posOffset>
            </wp:positionH>
            <wp:positionV relativeFrom="page">
              <wp:posOffset>278320</wp:posOffset>
            </wp:positionV>
            <wp:extent cx="1075765" cy="435141"/>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75765" cy="4351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2C22" w:rsidRPr="00671070">
        <w:rPr>
          <w:rFonts w:ascii="Arial" w:hAnsi="Arial" w:cs="Arial"/>
          <w:b/>
          <w:color w:val="005EB8"/>
          <w:sz w:val="28"/>
          <w:szCs w:val="28"/>
        </w:rPr>
        <w:t>BE THE CHANGE</w:t>
      </w:r>
      <w:r w:rsidR="00291FA2" w:rsidRPr="00671070">
        <w:rPr>
          <w:rFonts w:ascii="Arial" w:hAnsi="Arial" w:cs="Arial"/>
          <w:b/>
          <w:color w:val="005EB8"/>
          <w:sz w:val="28"/>
          <w:szCs w:val="28"/>
        </w:rPr>
        <w:t xml:space="preserve">: </w:t>
      </w:r>
      <w:r w:rsidR="00E03174" w:rsidRPr="00671070">
        <w:rPr>
          <w:rFonts w:ascii="Arial" w:hAnsi="Arial" w:cs="Arial"/>
          <w:b/>
          <w:color w:val="005EB8"/>
          <w:sz w:val="28"/>
          <w:szCs w:val="28"/>
        </w:rPr>
        <w:t xml:space="preserve">A </w:t>
      </w:r>
      <w:r>
        <w:rPr>
          <w:rFonts w:ascii="Arial" w:hAnsi="Arial" w:cs="Arial"/>
          <w:b/>
          <w:color w:val="005EB8"/>
          <w:sz w:val="28"/>
          <w:szCs w:val="28"/>
        </w:rPr>
        <w:t>c</w:t>
      </w:r>
      <w:r w:rsidR="00E643FC" w:rsidRPr="00671070">
        <w:rPr>
          <w:rFonts w:ascii="Arial" w:hAnsi="Arial" w:cs="Arial"/>
          <w:b/>
          <w:color w:val="005EB8"/>
          <w:sz w:val="28"/>
          <w:szCs w:val="28"/>
        </w:rPr>
        <w:t xml:space="preserve">ompassionate </w:t>
      </w:r>
      <w:r>
        <w:rPr>
          <w:rFonts w:ascii="Arial" w:hAnsi="Arial" w:cs="Arial"/>
          <w:b/>
          <w:color w:val="005EB8"/>
          <w:sz w:val="28"/>
          <w:szCs w:val="28"/>
        </w:rPr>
        <w:t>p</w:t>
      </w:r>
      <w:r w:rsidR="00E03174" w:rsidRPr="00671070">
        <w:rPr>
          <w:rFonts w:ascii="Arial" w:hAnsi="Arial" w:cs="Arial"/>
          <w:b/>
          <w:color w:val="005EB8"/>
          <w:sz w:val="28"/>
          <w:szCs w:val="28"/>
        </w:rPr>
        <w:t>erson</w:t>
      </w:r>
      <w:r>
        <w:rPr>
          <w:rFonts w:ascii="Arial" w:hAnsi="Arial" w:cs="Arial"/>
          <w:b/>
          <w:color w:val="005EB8"/>
          <w:sz w:val="28"/>
          <w:szCs w:val="28"/>
        </w:rPr>
        <w:t>-c</w:t>
      </w:r>
      <w:r w:rsidR="00E03174" w:rsidRPr="00671070">
        <w:rPr>
          <w:rFonts w:ascii="Arial" w:hAnsi="Arial" w:cs="Arial"/>
          <w:b/>
          <w:color w:val="005EB8"/>
          <w:sz w:val="28"/>
          <w:szCs w:val="28"/>
        </w:rPr>
        <w:t>entred</w:t>
      </w:r>
      <w:r w:rsidR="00503947" w:rsidRPr="00671070">
        <w:rPr>
          <w:rFonts w:ascii="Arial" w:hAnsi="Arial" w:cs="Arial"/>
          <w:b/>
          <w:color w:val="005EB8"/>
          <w:sz w:val="28"/>
          <w:szCs w:val="28"/>
        </w:rPr>
        <w:t xml:space="preserve"> </w:t>
      </w:r>
      <w:r>
        <w:rPr>
          <w:rFonts w:ascii="Arial" w:hAnsi="Arial" w:cs="Arial"/>
          <w:b/>
          <w:color w:val="005EB8"/>
          <w:sz w:val="28"/>
          <w:szCs w:val="28"/>
        </w:rPr>
        <w:t>a</w:t>
      </w:r>
      <w:r w:rsidR="00E03174" w:rsidRPr="00671070">
        <w:rPr>
          <w:rFonts w:ascii="Arial" w:hAnsi="Arial" w:cs="Arial"/>
          <w:b/>
          <w:color w:val="005EB8"/>
          <w:sz w:val="28"/>
          <w:szCs w:val="28"/>
        </w:rPr>
        <w:t xml:space="preserve">pproach to </w:t>
      </w:r>
      <w:r>
        <w:rPr>
          <w:rFonts w:ascii="Arial" w:hAnsi="Arial" w:cs="Arial"/>
          <w:b/>
          <w:color w:val="005EB8"/>
          <w:sz w:val="28"/>
          <w:szCs w:val="28"/>
        </w:rPr>
        <w:t>supporting colleagues who are Black</w:t>
      </w:r>
      <w:r w:rsidR="00F37C33">
        <w:rPr>
          <w:rFonts w:ascii="Arial" w:hAnsi="Arial" w:cs="Arial"/>
          <w:b/>
          <w:color w:val="005EB8"/>
          <w:sz w:val="28"/>
          <w:szCs w:val="28"/>
        </w:rPr>
        <w:t xml:space="preserve"> and</w:t>
      </w:r>
      <w:r>
        <w:rPr>
          <w:rFonts w:ascii="Arial" w:hAnsi="Arial" w:cs="Arial"/>
          <w:b/>
          <w:color w:val="005EB8"/>
          <w:sz w:val="28"/>
          <w:szCs w:val="28"/>
        </w:rPr>
        <w:t xml:space="preserve"> Minority Ethnic (BME)</w:t>
      </w:r>
      <w:r w:rsidR="00E03174" w:rsidRPr="00671070">
        <w:rPr>
          <w:rFonts w:ascii="Arial" w:hAnsi="Arial" w:cs="Arial"/>
          <w:b/>
          <w:color w:val="005EB8"/>
          <w:sz w:val="28"/>
          <w:szCs w:val="28"/>
        </w:rPr>
        <w:t xml:space="preserve"> </w:t>
      </w:r>
    </w:p>
    <w:p w14:paraId="184B74BA" w14:textId="77777777" w:rsidR="00413B10" w:rsidRPr="00671070" w:rsidRDefault="00413B10" w:rsidP="00430775">
      <w:pPr>
        <w:rPr>
          <w:rFonts w:ascii="Arial" w:hAnsi="Arial" w:cs="Arial"/>
          <w:i/>
        </w:rPr>
      </w:pPr>
      <w:r w:rsidRPr="00671070">
        <w:rPr>
          <w:rFonts w:ascii="Arial" w:hAnsi="Arial" w:cs="Arial"/>
          <w:i/>
        </w:rPr>
        <w:t xml:space="preserve">One of the most important things you can do on this earth is to let people know they are not alone.  </w:t>
      </w:r>
      <w:r w:rsidRPr="00671070">
        <w:rPr>
          <w:rStyle w:val="Strong"/>
          <w:rFonts w:ascii="Arial" w:hAnsi="Arial" w:cs="Arial"/>
          <w:i/>
        </w:rPr>
        <w:t>Shannon L. Alder</w:t>
      </w:r>
    </w:p>
    <w:p w14:paraId="21C9BFD1" w14:textId="77777777" w:rsidR="00237B8E" w:rsidRPr="00671070" w:rsidRDefault="00FE7A00" w:rsidP="00430775">
      <w:pPr>
        <w:rPr>
          <w:rFonts w:ascii="Arial" w:hAnsi="Arial" w:cs="Arial"/>
        </w:rPr>
      </w:pPr>
      <w:r w:rsidRPr="00671070">
        <w:rPr>
          <w:rFonts w:ascii="Arial" w:hAnsi="Arial" w:cs="Arial"/>
        </w:rPr>
        <w:t xml:space="preserve">The current </w:t>
      </w:r>
      <w:r w:rsidR="00671070">
        <w:rPr>
          <w:rFonts w:ascii="Arial" w:hAnsi="Arial" w:cs="Arial"/>
        </w:rPr>
        <w:t>COVID-</w:t>
      </w:r>
      <w:r w:rsidRPr="00671070">
        <w:rPr>
          <w:rFonts w:ascii="Arial" w:hAnsi="Arial" w:cs="Arial"/>
        </w:rPr>
        <w:t xml:space="preserve">19 pandemic has shone a spotlight on the experiences of BME colleagues. For some this has been the retelling of a familiar story; for others an insight into a world that </w:t>
      </w:r>
      <w:r w:rsidR="0025149A" w:rsidRPr="00671070">
        <w:rPr>
          <w:rFonts w:ascii="Arial" w:hAnsi="Arial" w:cs="Arial"/>
        </w:rPr>
        <w:t xml:space="preserve">makes uncomfortable viewing. </w:t>
      </w:r>
      <w:r w:rsidRPr="00671070">
        <w:rPr>
          <w:rFonts w:ascii="Arial" w:hAnsi="Arial" w:cs="Arial"/>
        </w:rPr>
        <w:t xml:space="preserve">Whatever your perspective, the current situation speaks to a </w:t>
      </w:r>
      <w:r w:rsidR="0025149A" w:rsidRPr="00671070">
        <w:rPr>
          <w:rFonts w:ascii="Arial" w:hAnsi="Arial" w:cs="Arial"/>
        </w:rPr>
        <w:t xml:space="preserve">simple </w:t>
      </w:r>
      <w:r w:rsidR="00291FA2" w:rsidRPr="00671070">
        <w:rPr>
          <w:rFonts w:ascii="Arial" w:hAnsi="Arial" w:cs="Arial"/>
        </w:rPr>
        <w:t>and</w:t>
      </w:r>
      <w:r w:rsidR="0025149A" w:rsidRPr="00671070">
        <w:rPr>
          <w:rFonts w:ascii="Arial" w:hAnsi="Arial" w:cs="Arial"/>
        </w:rPr>
        <w:t xml:space="preserve"> </w:t>
      </w:r>
      <w:r w:rsidR="00291FA2" w:rsidRPr="00671070">
        <w:rPr>
          <w:rFonts w:ascii="Arial" w:hAnsi="Arial" w:cs="Arial"/>
        </w:rPr>
        <w:t xml:space="preserve">pressing task </w:t>
      </w:r>
      <w:r w:rsidR="0025149A" w:rsidRPr="00671070">
        <w:rPr>
          <w:rFonts w:ascii="Arial" w:hAnsi="Arial" w:cs="Arial"/>
        </w:rPr>
        <w:t xml:space="preserve">– </w:t>
      </w:r>
      <w:r w:rsidR="00291FA2" w:rsidRPr="00671070">
        <w:rPr>
          <w:rFonts w:ascii="Arial" w:hAnsi="Arial" w:cs="Arial"/>
        </w:rPr>
        <w:t>C</w:t>
      </w:r>
      <w:r w:rsidR="0025149A" w:rsidRPr="00671070">
        <w:rPr>
          <w:rFonts w:ascii="Arial" w:hAnsi="Arial" w:cs="Arial"/>
        </w:rPr>
        <w:t>hange</w:t>
      </w:r>
      <w:r w:rsidR="00291FA2" w:rsidRPr="00671070">
        <w:rPr>
          <w:rFonts w:ascii="Arial" w:hAnsi="Arial" w:cs="Arial"/>
        </w:rPr>
        <w:t>.</w:t>
      </w:r>
      <w:r w:rsidR="0025149A" w:rsidRPr="00671070">
        <w:rPr>
          <w:rFonts w:ascii="Arial" w:hAnsi="Arial" w:cs="Arial"/>
        </w:rPr>
        <w:t xml:space="preserve"> </w:t>
      </w:r>
      <w:r w:rsidRPr="00671070">
        <w:rPr>
          <w:rFonts w:ascii="Arial" w:hAnsi="Arial" w:cs="Arial"/>
        </w:rPr>
        <w:t xml:space="preserve"> </w:t>
      </w:r>
      <w:r w:rsidR="0025149A" w:rsidRPr="00671070">
        <w:rPr>
          <w:rFonts w:ascii="Arial" w:hAnsi="Arial" w:cs="Arial"/>
        </w:rPr>
        <w:t>Change both in terms of a</w:t>
      </w:r>
      <w:r w:rsidR="00291FA2" w:rsidRPr="00671070">
        <w:rPr>
          <w:rFonts w:ascii="Arial" w:hAnsi="Arial" w:cs="Arial"/>
        </w:rPr>
        <w:t xml:space="preserve">ttending to </w:t>
      </w:r>
      <w:r w:rsidR="0025149A" w:rsidRPr="00671070">
        <w:rPr>
          <w:rFonts w:ascii="Arial" w:hAnsi="Arial" w:cs="Arial"/>
        </w:rPr>
        <w:t>the understandable heightened feelings of anxieties and vulnerability</w:t>
      </w:r>
      <w:r w:rsidR="00291FA2" w:rsidRPr="00671070">
        <w:rPr>
          <w:rFonts w:ascii="Arial" w:hAnsi="Arial" w:cs="Arial"/>
        </w:rPr>
        <w:t xml:space="preserve"> of BME colleagues</w:t>
      </w:r>
      <w:r w:rsidR="0025149A" w:rsidRPr="00671070">
        <w:rPr>
          <w:rFonts w:ascii="Arial" w:hAnsi="Arial" w:cs="Arial"/>
        </w:rPr>
        <w:t xml:space="preserve"> due to the higher impact of </w:t>
      </w:r>
      <w:r w:rsidR="00F37C33">
        <w:rPr>
          <w:rFonts w:ascii="Arial" w:hAnsi="Arial" w:cs="Arial"/>
        </w:rPr>
        <w:t>COVID-</w:t>
      </w:r>
      <w:r w:rsidR="0025149A" w:rsidRPr="00671070">
        <w:rPr>
          <w:rFonts w:ascii="Arial" w:hAnsi="Arial" w:cs="Arial"/>
        </w:rPr>
        <w:t xml:space="preserve">19 on BME </w:t>
      </w:r>
      <w:r w:rsidR="00291FA2" w:rsidRPr="00671070">
        <w:rPr>
          <w:rFonts w:ascii="Arial" w:hAnsi="Arial" w:cs="Arial"/>
        </w:rPr>
        <w:t>communities</w:t>
      </w:r>
      <w:r w:rsidR="0025149A" w:rsidRPr="00671070">
        <w:rPr>
          <w:rFonts w:ascii="Arial" w:hAnsi="Arial" w:cs="Arial"/>
        </w:rPr>
        <w:t xml:space="preserve">; and </w:t>
      </w:r>
      <w:r w:rsidR="00291FA2" w:rsidRPr="00671070">
        <w:rPr>
          <w:rFonts w:ascii="Arial" w:hAnsi="Arial" w:cs="Arial"/>
        </w:rPr>
        <w:t xml:space="preserve">tackling </w:t>
      </w:r>
      <w:r w:rsidR="0025149A" w:rsidRPr="00671070">
        <w:rPr>
          <w:rFonts w:ascii="Arial" w:hAnsi="Arial" w:cs="Arial"/>
        </w:rPr>
        <w:t>the persistent inequalities experienced by many BME colleagues</w:t>
      </w:r>
      <w:r w:rsidR="00291FA2" w:rsidRPr="00671070">
        <w:rPr>
          <w:rFonts w:ascii="Arial" w:hAnsi="Arial" w:cs="Arial"/>
        </w:rPr>
        <w:t xml:space="preserve"> amplified by the current pandemic</w:t>
      </w:r>
      <w:r w:rsidR="0025149A" w:rsidRPr="00671070">
        <w:rPr>
          <w:rFonts w:ascii="Arial" w:hAnsi="Arial" w:cs="Arial"/>
        </w:rPr>
        <w:t xml:space="preserve">.  </w:t>
      </w:r>
      <w:r w:rsidR="00291FA2" w:rsidRPr="00671070">
        <w:rPr>
          <w:rFonts w:ascii="Arial" w:hAnsi="Arial" w:cs="Arial"/>
        </w:rPr>
        <w:t>And change happens when everyone plays their part, including the su</w:t>
      </w:r>
      <w:r w:rsidR="0025149A" w:rsidRPr="00671070">
        <w:rPr>
          <w:rFonts w:ascii="Arial" w:hAnsi="Arial" w:cs="Arial"/>
        </w:rPr>
        <w:t xml:space="preserve">pport of allies and people committed to building </w:t>
      </w:r>
      <w:r w:rsidR="00291FA2" w:rsidRPr="00671070">
        <w:rPr>
          <w:rFonts w:ascii="Arial" w:hAnsi="Arial" w:cs="Arial"/>
        </w:rPr>
        <w:t xml:space="preserve">safe, inclusive </w:t>
      </w:r>
      <w:r w:rsidR="0025149A" w:rsidRPr="00671070">
        <w:rPr>
          <w:rFonts w:ascii="Arial" w:hAnsi="Arial" w:cs="Arial"/>
        </w:rPr>
        <w:t xml:space="preserve">and </w:t>
      </w:r>
      <w:r w:rsidR="00291FA2" w:rsidRPr="00671070">
        <w:rPr>
          <w:rFonts w:ascii="Arial" w:hAnsi="Arial" w:cs="Arial"/>
        </w:rPr>
        <w:t>caring workplaces for all</w:t>
      </w:r>
      <w:r w:rsidR="00905A79" w:rsidRPr="00671070">
        <w:rPr>
          <w:rFonts w:ascii="Arial" w:hAnsi="Arial" w:cs="Arial"/>
        </w:rPr>
        <w:t>, and tackling head on the spectre of racial inequality.</w:t>
      </w:r>
      <w:r w:rsidR="0025149A" w:rsidRPr="00671070">
        <w:rPr>
          <w:rFonts w:ascii="Arial" w:hAnsi="Arial" w:cs="Arial"/>
        </w:rPr>
        <w:t xml:space="preserve"> </w:t>
      </w:r>
    </w:p>
    <w:p w14:paraId="53D069E6" w14:textId="77777777" w:rsidR="001A53F0" w:rsidRPr="00671070" w:rsidRDefault="00340025" w:rsidP="00430775">
      <w:pPr>
        <w:rPr>
          <w:rFonts w:ascii="Arial" w:hAnsi="Arial" w:cs="Arial"/>
          <w:b/>
          <w:color w:val="005EB8"/>
          <w:sz w:val="28"/>
          <w:szCs w:val="28"/>
        </w:rPr>
      </w:pPr>
      <w:r w:rsidRPr="00671070">
        <w:rPr>
          <w:rFonts w:ascii="Arial" w:hAnsi="Arial" w:cs="Arial"/>
          <w:b/>
          <w:color w:val="005EB8"/>
          <w:sz w:val="28"/>
          <w:szCs w:val="28"/>
        </w:rPr>
        <w:t>Responding to the</w:t>
      </w:r>
      <w:r w:rsidR="001A53F0" w:rsidRPr="00671070">
        <w:rPr>
          <w:rFonts w:ascii="Arial" w:hAnsi="Arial" w:cs="Arial"/>
          <w:b/>
          <w:color w:val="005EB8"/>
          <w:sz w:val="28"/>
          <w:szCs w:val="28"/>
        </w:rPr>
        <w:t xml:space="preserve"> needs of your BME colleagues</w:t>
      </w:r>
    </w:p>
    <w:p w14:paraId="7D7B8680" w14:textId="77777777" w:rsidR="007A1D3D" w:rsidRPr="00671070" w:rsidRDefault="00291FA2" w:rsidP="00430775">
      <w:pPr>
        <w:rPr>
          <w:rFonts w:ascii="Arial" w:hAnsi="Arial" w:cs="Arial"/>
        </w:rPr>
      </w:pPr>
      <w:r w:rsidRPr="00671070">
        <w:rPr>
          <w:rFonts w:ascii="Arial" w:hAnsi="Arial" w:cs="Arial"/>
        </w:rPr>
        <w:t xml:space="preserve">It can be </w:t>
      </w:r>
      <w:r w:rsidR="00237B8E" w:rsidRPr="00671070">
        <w:rPr>
          <w:rFonts w:ascii="Arial" w:hAnsi="Arial" w:cs="Arial"/>
        </w:rPr>
        <w:t>overwhelm</w:t>
      </w:r>
      <w:r w:rsidRPr="00671070">
        <w:rPr>
          <w:rFonts w:ascii="Arial" w:hAnsi="Arial" w:cs="Arial"/>
        </w:rPr>
        <w:t xml:space="preserve">ing when faced with a situation that initially feels unfamiliar, unsettling or uncomfortable.  And sometimes people who </w:t>
      </w:r>
      <w:r w:rsidR="00905A79" w:rsidRPr="00671070">
        <w:rPr>
          <w:rFonts w:ascii="Arial" w:hAnsi="Arial" w:cs="Arial"/>
        </w:rPr>
        <w:t>feel overwhelmed also feel stuck. Unsure what to do for the best: where to start. So in these</w:t>
      </w:r>
      <w:r w:rsidR="002A3CF9" w:rsidRPr="00671070">
        <w:rPr>
          <w:rFonts w:ascii="Arial" w:hAnsi="Arial" w:cs="Arial"/>
        </w:rPr>
        <w:t xml:space="preserve"> kind of</w:t>
      </w:r>
      <w:r w:rsidR="00905A79" w:rsidRPr="00671070">
        <w:rPr>
          <w:rFonts w:ascii="Arial" w:hAnsi="Arial" w:cs="Arial"/>
        </w:rPr>
        <w:t xml:space="preserve"> situations we either do nothing</w:t>
      </w:r>
      <w:r w:rsidR="002A3CF9" w:rsidRPr="00671070">
        <w:rPr>
          <w:rFonts w:ascii="Arial" w:hAnsi="Arial" w:cs="Arial"/>
        </w:rPr>
        <w:t>,</w:t>
      </w:r>
      <w:r w:rsidR="00905A79" w:rsidRPr="00671070">
        <w:rPr>
          <w:rFonts w:ascii="Arial" w:hAnsi="Arial" w:cs="Arial"/>
        </w:rPr>
        <w:t xml:space="preserve"> in the hope the problem will go away (which </w:t>
      </w:r>
      <w:r w:rsidR="007245D7" w:rsidRPr="00671070">
        <w:rPr>
          <w:rFonts w:ascii="Arial" w:hAnsi="Arial" w:cs="Arial"/>
        </w:rPr>
        <w:t>they</w:t>
      </w:r>
      <w:r w:rsidR="00905A79" w:rsidRPr="00671070">
        <w:rPr>
          <w:rFonts w:ascii="Arial" w:hAnsi="Arial" w:cs="Arial"/>
        </w:rPr>
        <w:t xml:space="preserve"> rarely do) or</w:t>
      </w:r>
      <w:r w:rsidR="002A3CF9" w:rsidRPr="00671070">
        <w:rPr>
          <w:rFonts w:ascii="Arial" w:hAnsi="Arial" w:cs="Arial"/>
        </w:rPr>
        <w:t>,</w:t>
      </w:r>
      <w:r w:rsidR="00905A79" w:rsidRPr="00671070">
        <w:rPr>
          <w:rFonts w:ascii="Arial" w:hAnsi="Arial" w:cs="Arial"/>
        </w:rPr>
        <w:t xml:space="preserve"> in </w:t>
      </w:r>
      <w:r w:rsidR="002A3CF9" w:rsidRPr="00671070">
        <w:rPr>
          <w:rFonts w:ascii="Arial" w:hAnsi="Arial" w:cs="Arial"/>
        </w:rPr>
        <w:t>an</w:t>
      </w:r>
      <w:r w:rsidR="00905A79" w:rsidRPr="00671070">
        <w:rPr>
          <w:rFonts w:ascii="Arial" w:hAnsi="Arial" w:cs="Arial"/>
        </w:rPr>
        <w:t xml:space="preserve"> attempt to do something</w:t>
      </w:r>
      <w:r w:rsidR="002A3CF9" w:rsidRPr="00671070">
        <w:rPr>
          <w:rFonts w:ascii="Arial" w:hAnsi="Arial" w:cs="Arial"/>
        </w:rPr>
        <w:t>,</w:t>
      </w:r>
      <w:r w:rsidR="00905A79" w:rsidRPr="00671070">
        <w:rPr>
          <w:rFonts w:ascii="Arial" w:hAnsi="Arial" w:cs="Arial"/>
        </w:rPr>
        <w:t xml:space="preserve"> reach for </w:t>
      </w:r>
      <w:r w:rsidR="002A3CF9" w:rsidRPr="00671070">
        <w:rPr>
          <w:rFonts w:ascii="Arial" w:hAnsi="Arial" w:cs="Arial"/>
        </w:rPr>
        <w:t xml:space="preserve">‘quick fixes’ </w:t>
      </w:r>
      <w:r w:rsidR="00905A79" w:rsidRPr="00671070">
        <w:rPr>
          <w:rFonts w:ascii="Arial" w:hAnsi="Arial" w:cs="Arial"/>
        </w:rPr>
        <w:t xml:space="preserve">that </w:t>
      </w:r>
      <w:r w:rsidR="008262E4" w:rsidRPr="00671070">
        <w:rPr>
          <w:rFonts w:ascii="Arial" w:hAnsi="Arial" w:cs="Arial"/>
        </w:rPr>
        <w:t>can</w:t>
      </w:r>
      <w:r w:rsidR="00905A79" w:rsidRPr="00671070">
        <w:rPr>
          <w:rFonts w:ascii="Arial" w:hAnsi="Arial" w:cs="Arial"/>
        </w:rPr>
        <w:t xml:space="preserve"> lack the nuance and sensitivity to </w:t>
      </w:r>
      <w:r w:rsidR="002A3CF9" w:rsidRPr="00671070">
        <w:rPr>
          <w:rFonts w:ascii="Arial" w:hAnsi="Arial" w:cs="Arial"/>
        </w:rPr>
        <w:t>the</w:t>
      </w:r>
      <w:r w:rsidR="00F37C33">
        <w:rPr>
          <w:rFonts w:ascii="Arial" w:hAnsi="Arial" w:cs="Arial"/>
        </w:rPr>
        <w:t xml:space="preserve"> varied</w:t>
      </w:r>
      <w:r w:rsidR="002A3CF9" w:rsidRPr="00671070">
        <w:rPr>
          <w:rFonts w:ascii="Arial" w:hAnsi="Arial" w:cs="Arial"/>
        </w:rPr>
        <w:t xml:space="preserve"> needs of </w:t>
      </w:r>
      <w:r w:rsidR="00F37C33">
        <w:rPr>
          <w:rFonts w:ascii="Arial" w:hAnsi="Arial" w:cs="Arial"/>
        </w:rPr>
        <w:t>BME</w:t>
      </w:r>
      <w:r w:rsidR="002A3CF9" w:rsidRPr="00671070">
        <w:rPr>
          <w:rFonts w:ascii="Arial" w:hAnsi="Arial" w:cs="Arial"/>
        </w:rPr>
        <w:t xml:space="preserve"> colleagues</w:t>
      </w:r>
      <w:r w:rsidR="00905A79" w:rsidRPr="00671070">
        <w:rPr>
          <w:rFonts w:ascii="Arial" w:hAnsi="Arial" w:cs="Arial"/>
        </w:rPr>
        <w:t>.</w:t>
      </w:r>
      <w:r w:rsidR="00F37C33">
        <w:rPr>
          <w:rFonts w:ascii="Arial" w:hAnsi="Arial" w:cs="Arial"/>
        </w:rPr>
        <w:t xml:space="preserve"> See also our curated article on Race Fluency in COVID-19 which explores this issue further.</w:t>
      </w:r>
      <w:r w:rsidR="002A3CF9" w:rsidRPr="00671070">
        <w:rPr>
          <w:rFonts w:ascii="Arial" w:hAnsi="Arial" w:cs="Arial"/>
        </w:rPr>
        <w:t xml:space="preserve"> </w:t>
      </w:r>
      <w:r w:rsidR="00340025" w:rsidRPr="00671070">
        <w:rPr>
          <w:rFonts w:ascii="Arial" w:hAnsi="Arial" w:cs="Arial"/>
        </w:rPr>
        <w:t xml:space="preserve"> </w:t>
      </w:r>
    </w:p>
    <w:p w14:paraId="06E3D690" w14:textId="77777777" w:rsidR="00B06B59" w:rsidRPr="00671070" w:rsidRDefault="00671070" w:rsidP="00430775">
      <w:pPr>
        <w:rPr>
          <w:rFonts w:ascii="Arial" w:hAnsi="Arial" w:cs="Arial"/>
        </w:rPr>
      </w:pPr>
      <w:r w:rsidRPr="00671070">
        <w:rPr>
          <w:rFonts w:ascii="Arial" w:hAnsi="Arial" w:cs="Arial"/>
          <w:noProof/>
          <w:lang w:eastAsia="en-GB"/>
        </w:rPr>
        <w:drawing>
          <wp:anchor distT="0" distB="0" distL="114300" distR="114300" simplePos="0" relativeHeight="251651584" behindDoc="0" locked="0" layoutInCell="1" allowOverlap="1" wp14:anchorId="399A197E" wp14:editId="67D0C4EC">
            <wp:simplePos x="0" y="0"/>
            <wp:positionH relativeFrom="column">
              <wp:posOffset>3248025</wp:posOffset>
            </wp:positionH>
            <wp:positionV relativeFrom="paragraph">
              <wp:posOffset>813435</wp:posOffset>
            </wp:positionV>
            <wp:extent cx="2857500" cy="3857625"/>
            <wp:effectExtent l="0" t="0" r="0" b="0"/>
            <wp:wrapSquare wrapText="bothSides"/>
            <wp:docPr id="10" name="Picture 9" descr="Understanding-nee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standing-needs-(1).jpg"/>
                    <pic:cNvPicPr/>
                  </pic:nvPicPr>
                  <pic:blipFill>
                    <a:blip r:embed="rId12" cstate="print"/>
                    <a:stretch>
                      <a:fillRect/>
                    </a:stretch>
                  </pic:blipFill>
                  <pic:spPr>
                    <a:xfrm>
                      <a:off x="0" y="0"/>
                      <a:ext cx="2857500" cy="3857625"/>
                    </a:xfrm>
                    <a:prstGeom prst="rect">
                      <a:avLst/>
                    </a:prstGeom>
                  </pic:spPr>
                </pic:pic>
              </a:graphicData>
            </a:graphic>
          </wp:anchor>
        </w:drawing>
      </w:r>
      <w:r w:rsidR="007A1D3D" w:rsidRPr="00671070">
        <w:rPr>
          <w:rFonts w:ascii="Arial" w:hAnsi="Arial" w:cs="Arial"/>
        </w:rPr>
        <w:t xml:space="preserve">Reassuringly many of the skills needed to </w:t>
      </w:r>
      <w:r w:rsidR="008262E4" w:rsidRPr="00671070">
        <w:rPr>
          <w:rFonts w:ascii="Arial" w:hAnsi="Arial" w:cs="Arial"/>
        </w:rPr>
        <w:t xml:space="preserve">support </w:t>
      </w:r>
      <w:r w:rsidR="00340025" w:rsidRPr="00671070">
        <w:rPr>
          <w:rFonts w:ascii="Arial" w:hAnsi="Arial" w:cs="Arial"/>
        </w:rPr>
        <w:t xml:space="preserve">our </w:t>
      </w:r>
      <w:r w:rsidR="00F37C33">
        <w:rPr>
          <w:rFonts w:ascii="Arial" w:hAnsi="Arial" w:cs="Arial"/>
        </w:rPr>
        <w:t>BME</w:t>
      </w:r>
      <w:r w:rsidR="00340025" w:rsidRPr="00671070">
        <w:rPr>
          <w:rFonts w:ascii="Arial" w:hAnsi="Arial" w:cs="Arial"/>
        </w:rPr>
        <w:t xml:space="preserve"> colleagues </w:t>
      </w:r>
      <w:r w:rsidR="007A1D3D" w:rsidRPr="00671070">
        <w:rPr>
          <w:rFonts w:ascii="Arial" w:hAnsi="Arial" w:cs="Arial"/>
        </w:rPr>
        <w:t xml:space="preserve">will be familiar to you: </w:t>
      </w:r>
      <w:r w:rsidR="00407174" w:rsidRPr="00671070">
        <w:rPr>
          <w:rFonts w:ascii="Arial" w:hAnsi="Arial" w:cs="Arial"/>
        </w:rPr>
        <w:t xml:space="preserve">being person centred and flexible, </w:t>
      </w:r>
      <w:r w:rsidR="007A1D3D" w:rsidRPr="00671070">
        <w:rPr>
          <w:rFonts w:ascii="Arial" w:hAnsi="Arial" w:cs="Arial"/>
        </w:rPr>
        <w:t>acting with compassion,</w:t>
      </w:r>
      <w:r w:rsidR="00407174" w:rsidRPr="00671070">
        <w:rPr>
          <w:rFonts w:ascii="Arial" w:hAnsi="Arial" w:cs="Arial"/>
        </w:rPr>
        <w:t xml:space="preserve"> </w:t>
      </w:r>
      <w:r w:rsidR="007A1D3D" w:rsidRPr="00671070">
        <w:rPr>
          <w:rFonts w:ascii="Arial" w:hAnsi="Arial" w:cs="Arial"/>
        </w:rPr>
        <w:t>a commitment to</w:t>
      </w:r>
      <w:r w:rsidR="00407174" w:rsidRPr="00671070">
        <w:rPr>
          <w:rFonts w:ascii="Arial" w:hAnsi="Arial" w:cs="Arial"/>
        </w:rPr>
        <w:t xml:space="preserve"> fairness and</w:t>
      </w:r>
      <w:r w:rsidR="007A1D3D" w:rsidRPr="00671070">
        <w:rPr>
          <w:rFonts w:ascii="Arial" w:hAnsi="Arial" w:cs="Arial"/>
        </w:rPr>
        <w:t xml:space="preserve"> inclusion, respecting and valuing others are all central to health and social care practice.  </w:t>
      </w:r>
      <w:proofErr w:type="gramStart"/>
      <w:r w:rsidR="007A1D3D" w:rsidRPr="00671070">
        <w:rPr>
          <w:rFonts w:ascii="Arial" w:hAnsi="Arial" w:cs="Arial"/>
        </w:rPr>
        <w:t>So</w:t>
      </w:r>
      <w:proofErr w:type="gramEnd"/>
      <w:r w:rsidR="007A1D3D" w:rsidRPr="00671070">
        <w:rPr>
          <w:rFonts w:ascii="Arial" w:hAnsi="Arial" w:cs="Arial"/>
        </w:rPr>
        <w:t xml:space="preserve"> </w:t>
      </w:r>
      <w:r w:rsidR="008262E4" w:rsidRPr="00671070">
        <w:rPr>
          <w:rFonts w:ascii="Arial" w:hAnsi="Arial" w:cs="Arial"/>
        </w:rPr>
        <w:t xml:space="preserve">with this in mind </w:t>
      </w:r>
      <w:r w:rsidR="00736D16" w:rsidRPr="00671070">
        <w:rPr>
          <w:rFonts w:ascii="Arial" w:hAnsi="Arial" w:cs="Arial"/>
        </w:rPr>
        <w:t xml:space="preserve">there are </w:t>
      </w:r>
      <w:r w:rsidR="00407174" w:rsidRPr="00671070">
        <w:rPr>
          <w:rFonts w:ascii="Arial" w:hAnsi="Arial" w:cs="Arial"/>
        </w:rPr>
        <w:t xml:space="preserve">many </w:t>
      </w:r>
      <w:r w:rsidR="00736D16" w:rsidRPr="00671070">
        <w:rPr>
          <w:rFonts w:ascii="Arial" w:hAnsi="Arial" w:cs="Arial"/>
        </w:rPr>
        <w:t>things you can</w:t>
      </w:r>
      <w:r w:rsidR="007A1D3D" w:rsidRPr="00671070">
        <w:rPr>
          <w:rFonts w:ascii="Arial" w:hAnsi="Arial" w:cs="Arial"/>
        </w:rPr>
        <w:t xml:space="preserve"> do to be</w:t>
      </w:r>
      <w:r w:rsidR="0040406D" w:rsidRPr="00671070">
        <w:rPr>
          <w:rFonts w:ascii="Arial" w:hAnsi="Arial" w:cs="Arial"/>
        </w:rPr>
        <w:t xml:space="preserve"> a</w:t>
      </w:r>
      <w:r w:rsidR="00C360DE" w:rsidRPr="00671070">
        <w:rPr>
          <w:rFonts w:ascii="Arial" w:hAnsi="Arial" w:cs="Arial"/>
        </w:rPr>
        <w:t xml:space="preserve">n </w:t>
      </w:r>
      <w:r w:rsidR="00413B10" w:rsidRPr="00671070">
        <w:rPr>
          <w:rFonts w:ascii="Arial" w:hAnsi="Arial" w:cs="Arial"/>
        </w:rPr>
        <w:t>‘</w:t>
      </w:r>
      <w:r w:rsidR="0040406D" w:rsidRPr="00671070">
        <w:rPr>
          <w:rFonts w:ascii="Arial" w:hAnsi="Arial" w:cs="Arial"/>
        </w:rPr>
        <w:t>ally</w:t>
      </w:r>
      <w:r w:rsidR="00413B10" w:rsidRPr="00671070">
        <w:rPr>
          <w:rFonts w:ascii="Arial" w:hAnsi="Arial" w:cs="Arial"/>
        </w:rPr>
        <w:t>’</w:t>
      </w:r>
      <w:r w:rsidR="0040406D" w:rsidRPr="00671070">
        <w:rPr>
          <w:rFonts w:ascii="Arial" w:hAnsi="Arial" w:cs="Arial"/>
        </w:rPr>
        <w:t xml:space="preserve"> </w:t>
      </w:r>
      <w:r w:rsidR="008262E4" w:rsidRPr="00671070">
        <w:rPr>
          <w:rFonts w:ascii="Arial" w:hAnsi="Arial" w:cs="Arial"/>
        </w:rPr>
        <w:t>for</w:t>
      </w:r>
      <w:r w:rsidR="007A1D3D" w:rsidRPr="00671070">
        <w:rPr>
          <w:rFonts w:ascii="Arial" w:hAnsi="Arial" w:cs="Arial"/>
        </w:rPr>
        <w:t xml:space="preserve"> your</w:t>
      </w:r>
      <w:r w:rsidR="0040406D" w:rsidRPr="00671070">
        <w:rPr>
          <w:rFonts w:ascii="Arial" w:hAnsi="Arial" w:cs="Arial"/>
        </w:rPr>
        <w:t xml:space="preserve"> </w:t>
      </w:r>
      <w:r w:rsidR="00F37C33">
        <w:rPr>
          <w:rFonts w:ascii="Arial" w:hAnsi="Arial" w:cs="Arial"/>
        </w:rPr>
        <w:t>BME</w:t>
      </w:r>
      <w:r w:rsidR="0040406D" w:rsidRPr="00671070">
        <w:rPr>
          <w:rFonts w:ascii="Arial" w:hAnsi="Arial" w:cs="Arial"/>
        </w:rPr>
        <w:t xml:space="preserve"> colleagues</w:t>
      </w:r>
      <w:r w:rsidR="00736D16" w:rsidRPr="00671070">
        <w:rPr>
          <w:rFonts w:ascii="Arial" w:hAnsi="Arial" w:cs="Arial"/>
        </w:rPr>
        <w:t>.</w:t>
      </w:r>
      <w:r w:rsidR="00407174" w:rsidRPr="00671070">
        <w:rPr>
          <w:rFonts w:ascii="Arial" w:hAnsi="Arial" w:cs="Arial"/>
        </w:rPr>
        <w:t xml:space="preserve"> Here are a few pointers.</w:t>
      </w:r>
      <w:r w:rsidR="0040406D" w:rsidRPr="00671070">
        <w:rPr>
          <w:rFonts w:ascii="Arial" w:hAnsi="Arial" w:cs="Arial"/>
        </w:rPr>
        <w:t xml:space="preserve">  </w:t>
      </w:r>
      <w:r w:rsidR="002A3CF9" w:rsidRPr="00671070">
        <w:rPr>
          <w:rFonts w:ascii="Arial" w:hAnsi="Arial" w:cs="Arial"/>
        </w:rPr>
        <w:t xml:space="preserve"> </w:t>
      </w:r>
      <w:r w:rsidR="00905A79" w:rsidRPr="00671070">
        <w:rPr>
          <w:rFonts w:ascii="Arial" w:hAnsi="Arial" w:cs="Arial"/>
        </w:rPr>
        <w:t xml:space="preserve"> </w:t>
      </w:r>
    </w:p>
    <w:p w14:paraId="6DAB01BD" w14:textId="77777777" w:rsidR="00B06B59" w:rsidRPr="00671070" w:rsidRDefault="000C2BA7" w:rsidP="00430775">
      <w:pPr>
        <w:rPr>
          <w:rFonts w:ascii="Arial" w:hAnsi="Arial" w:cs="Arial"/>
          <w:b/>
          <w:iCs/>
          <w:color w:val="005EB8"/>
          <w:sz w:val="28"/>
          <w:szCs w:val="28"/>
        </w:rPr>
      </w:pPr>
      <w:r w:rsidRPr="00671070">
        <w:rPr>
          <w:rFonts w:ascii="Arial" w:hAnsi="Arial" w:cs="Arial"/>
          <w:b/>
          <w:iCs/>
          <w:color w:val="005EB8"/>
          <w:sz w:val="28"/>
          <w:szCs w:val="28"/>
        </w:rPr>
        <w:t xml:space="preserve">Be </w:t>
      </w:r>
      <w:r w:rsidR="00340025" w:rsidRPr="00671070">
        <w:rPr>
          <w:rFonts w:ascii="Arial" w:hAnsi="Arial" w:cs="Arial"/>
          <w:b/>
          <w:iCs/>
          <w:color w:val="005EB8"/>
          <w:sz w:val="28"/>
          <w:szCs w:val="28"/>
        </w:rPr>
        <w:t>Empathetic: ‘Listen</w:t>
      </w:r>
      <w:r w:rsidR="00B06B59" w:rsidRPr="00671070">
        <w:rPr>
          <w:rFonts w:ascii="Arial" w:hAnsi="Arial" w:cs="Arial"/>
          <w:b/>
          <w:iCs/>
          <w:color w:val="005EB8"/>
          <w:sz w:val="28"/>
          <w:szCs w:val="28"/>
        </w:rPr>
        <w:t xml:space="preserve"> to my Needs</w:t>
      </w:r>
      <w:r w:rsidRPr="00671070">
        <w:rPr>
          <w:rFonts w:ascii="Arial" w:hAnsi="Arial" w:cs="Arial"/>
          <w:b/>
          <w:iCs/>
          <w:color w:val="005EB8"/>
          <w:sz w:val="28"/>
          <w:szCs w:val="28"/>
        </w:rPr>
        <w:t>’</w:t>
      </w:r>
      <w:r w:rsidR="00B06B59" w:rsidRPr="00671070">
        <w:rPr>
          <w:rFonts w:ascii="Arial" w:hAnsi="Arial" w:cs="Arial"/>
          <w:b/>
          <w:iCs/>
          <w:color w:val="005EB8"/>
          <w:sz w:val="28"/>
          <w:szCs w:val="28"/>
        </w:rPr>
        <w:t xml:space="preserve"> </w:t>
      </w:r>
    </w:p>
    <w:p w14:paraId="546EAF0A" w14:textId="77777777" w:rsidR="00B06B59" w:rsidRPr="00671070" w:rsidRDefault="00B06B59" w:rsidP="00430775">
      <w:pPr>
        <w:rPr>
          <w:rFonts w:ascii="Arial" w:hAnsi="Arial" w:cs="Arial"/>
        </w:rPr>
      </w:pPr>
      <w:r w:rsidRPr="00671070">
        <w:rPr>
          <w:rFonts w:ascii="Arial" w:hAnsi="Arial" w:cs="Arial"/>
        </w:rPr>
        <w:t>Everyone’s need</w:t>
      </w:r>
      <w:r w:rsidR="000C2BA7" w:rsidRPr="00671070">
        <w:rPr>
          <w:rFonts w:ascii="Arial" w:hAnsi="Arial" w:cs="Arial"/>
        </w:rPr>
        <w:t>s</w:t>
      </w:r>
      <w:r w:rsidRPr="00671070">
        <w:rPr>
          <w:rFonts w:ascii="Arial" w:hAnsi="Arial" w:cs="Arial"/>
        </w:rPr>
        <w:t xml:space="preserve"> matter. </w:t>
      </w:r>
      <w:r w:rsidR="007245D7" w:rsidRPr="00671070">
        <w:rPr>
          <w:rFonts w:ascii="Arial" w:hAnsi="Arial" w:cs="Arial"/>
        </w:rPr>
        <w:t xml:space="preserve">Yet </w:t>
      </w:r>
      <w:r w:rsidR="008262E4" w:rsidRPr="00671070">
        <w:rPr>
          <w:rFonts w:ascii="Arial" w:hAnsi="Arial" w:cs="Arial"/>
        </w:rPr>
        <w:t xml:space="preserve">not everyone’s needs are the same. Some needs may </w:t>
      </w:r>
      <w:r w:rsidR="00430775" w:rsidRPr="00671070">
        <w:rPr>
          <w:rFonts w:ascii="Arial" w:hAnsi="Arial" w:cs="Arial"/>
        </w:rPr>
        <w:t xml:space="preserve">be </w:t>
      </w:r>
      <w:r w:rsidR="008262E4" w:rsidRPr="00671070">
        <w:rPr>
          <w:rFonts w:ascii="Arial" w:hAnsi="Arial" w:cs="Arial"/>
        </w:rPr>
        <w:t xml:space="preserve">universal, yet others will be specific to certain groups and </w:t>
      </w:r>
      <w:r w:rsidR="007245D7" w:rsidRPr="00671070">
        <w:rPr>
          <w:rFonts w:ascii="Arial" w:hAnsi="Arial" w:cs="Arial"/>
        </w:rPr>
        <w:t xml:space="preserve">many others </w:t>
      </w:r>
      <w:r w:rsidR="008262E4" w:rsidRPr="00671070">
        <w:rPr>
          <w:rFonts w:ascii="Arial" w:hAnsi="Arial" w:cs="Arial"/>
        </w:rPr>
        <w:t xml:space="preserve">unique to that individual. </w:t>
      </w:r>
      <w:r w:rsidRPr="00671070">
        <w:rPr>
          <w:rFonts w:ascii="Arial" w:hAnsi="Arial" w:cs="Arial"/>
        </w:rPr>
        <w:t xml:space="preserve">As an ally, listening to and truly understanding your </w:t>
      </w:r>
      <w:r w:rsidR="00F37C33">
        <w:rPr>
          <w:rFonts w:ascii="Arial" w:hAnsi="Arial" w:cs="Arial"/>
        </w:rPr>
        <w:t>BME</w:t>
      </w:r>
      <w:r w:rsidRPr="00671070">
        <w:rPr>
          <w:rFonts w:ascii="Arial" w:hAnsi="Arial" w:cs="Arial"/>
        </w:rPr>
        <w:t xml:space="preserve"> colleagues’ needs will guide your actions and </w:t>
      </w:r>
      <w:r w:rsidR="00DD54D4" w:rsidRPr="00671070">
        <w:rPr>
          <w:rFonts w:ascii="Arial" w:hAnsi="Arial" w:cs="Arial"/>
        </w:rPr>
        <w:t xml:space="preserve">help you </w:t>
      </w:r>
      <w:r w:rsidRPr="00671070">
        <w:rPr>
          <w:rFonts w:ascii="Arial" w:hAnsi="Arial" w:cs="Arial"/>
        </w:rPr>
        <w:t xml:space="preserve">work together to build a coalition for action.  </w:t>
      </w:r>
      <w:r w:rsidR="008262E4" w:rsidRPr="00671070">
        <w:rPr>
          <w:rFonts w:ascii="Arial" w:hAnsi="Arial" w:cs="Arial"/>
        </w:rPr>
        <w:t>Currently</w:t>
      </w:r>
      <w:r w:rsidR="00430775" w:rsidRPr="00671070">
        <w:rPr>
          <w:rFonts w:ascii="Arial" w:hAnsi="Arial" w:cs="Arial"/>
        </w:rPr>
        <w:t xml:space="preserve"> your</w:t>
      </w:r>
      <w:r w:rsidR="008262E4" w:rsidRPr="00671070">
        <w:rPr>
          <w:rFonts w:ascii="Arial" w:hAnsi="Arial" w:cs="Arial"/>
        </w:rPr>
        <w:t xml:space="preserve"> </w:t>
      </w:r>
      <w:r w:rsidR="00F37C33">
        <w:rPr>
          <w:rFonts w:ascii="Arial" w:hAnsi="Arial" w:cs="Arial"/>
        </w:rPr>
        <w:t>BME</w:t>
      </w:r>
      <w:r w:rsidRPr="00671070">
        <w:rPr>
          <w:rFonts w:ascii="Arial" w:hAnsi="Arial" w:cs="Arial"/>
        </w:rPr>
        <w:t xml:space="preserve"> colleagues </w:t>
      </w:r>
      <w:r w:rsidR="008262E4" w:rsidRPr="00671070">
        <w:rPr>
          <w:rFonts w:ascii="Arial" w:hAnsi="Arial" w:cs="Arial"/>
        </w:rPr>
        <w:t xml:space="preserve">are </w:t>
      </w:r>
      <w:r w:rsidRPr="00671070">
        <w:rPr>
          <w:rFonts w:ascii="Arial" w:hAnsi="Arial" w:cs="Arial"/>
        </w:rPr>
        <w:t>talk</w:t>
      </w:r>
      <w:r w:rsidR="008262E4" w:rsidRPr="00671070">
        <w:rPr>
          <w:rFonts w:ascii="Arial" w:hAnsi="Arial" w:cs="Arial"/>
        </w:rPr>
        <w:t>ing</w:t>
      </w:r>
      <w:r w:rsidRPr="00671070">
        <w:rPr>
          <w:rFonts w:ascii="Arial" w:hAnsi="Arial" w:cs="Arial"/>
        </w:rPr>
        <w:t xml:space="preserve"> about the need</w:t>
      </w:r>
      <w:r w:rsidR="00F37C33">
        <w:rPr>
          <w:rFonts w:ascii="Arial" w:hAnsi="Arial" w:cs="Arial"/>
          <w:vertAlign w:val="superscript"/>
        </w:rPr>
        <w:t>1</w:t>
      </w:r>
      <w:r w:rsidR="00F37C33">
        <w:rPr>
          <w:rFonts w:ascii="Arial" w:hAnsi="Arial" w:cs="Arial"/>
        </w:rPr>
        <w:t>:</w:t>
      </w:r>
      <w:r w:rsidRPr="00671070">
        <w:rPr>
          <w:rFonts w:ascii="Arial" w:hAnsi="Arial" w:cs="Arial"/>
        </w:rPr>
        <w:t xml:space="preserve"> </w:t>
      </w:r>
    </w:p>
    <w:p w14:paraId="353DE461" w14:textId="77777777" w:rsidR="00B06B59" w:rsidRPr="00671070" w:rsidRDefault="00B06B59" w:rsidP="00430775">
      <w:pPr>
        <w:pStyle w:val="ListParagraph"/>
        <w:numPr>
          <w:ilvl w:val="0"/>
          <w:numId w:val="1"/>
        </w:numPr>
        <w:rPr>
          <w:rFonts w:ascii="Arial" w:hAnsi="Arial" w:cs="Arial"/>
        </w:rPr>
      </w:pPr>
      <w:r w:rsidRPr="00671070">
        <w:rPr>
          <w:rFonts w:ascii="Arial" w:hAnsi="Arial" w:cs="Arial"/>
        </w:rPr>
        <w:t>To feel safe and secure</w:t>
      </w:r>
    </w:p>
    <w:p w14:paraId="226F3D99" w14:textId="77777777" w:rsidR="00B06B59" w:rsidRPr="00671070" w:rsidRDefault="00B06B59" w:rsidP="00430775">
      <w:pPr>
        <w:pStyle w:val="ListParagraph"/>
        <w:numPr>
          <w:ilvl w:val="0"/>
          <w:numId w:val="1"/>
        </w:numPr>
        <w:rPr>
          <w:rFonts w:ascii="Arial" w:hAnsi="Arial" w:cs="Arial"/>
        </w:rPr>
      </w:pPr>
      <w:r w:rsidRPr="00671070">
        <w:rPr>
          <w:rFonts w:ascii="Arial" w:hAnsi="Arial" w:cs="Arial"/>
        </w:rPr>
        <w:t>To be heard and understood</w:t>
      </w:r>
    </w:p>
    <w:p w14:paraId="209AE0B0" w14:textId="77777777" w:rsidR="00B06B59" w:rsidRPr="00671070" w:rsidRDefault="00B06B59" w:rsidP="00430775">
      <w:pPr>
        <w:pStyle w:val="ListParagraph"/>
        <w:numPr>
          <w:ilvl w:val="0"/>
          <w:numId w:val="1"/>
        </w:numPr>
        <w:rPr>
          <w:rFonts w:ascii="Arial" w:hAnsi="Arial" w:cs="Arial"/>
        </w:rPr>
      </w:pPr>
      <w:r w:rsidRPr="00671070">
        <w:rPr>
          <w:rFonts w:ascii="Arial" w:hAnsi="Arial" w:cs="Arial"/>
        </w:rPr>
        <w:t xml:space="preserve">To be recognised and valued </w:t>
      </w:r>
    </w:p>
    <w:p w14:paraId="70AA8C10" w14:textId="77777777" w:rsidR="00B06B59" w:rsidRPr="00671070" w:rsidRDefault="00B06B59" w:rsidP="00430775">
      <w:pPr>
        <w:pStyle w:val="ListParagraph"/>
        <w:numPr>
          <w:ilvl w:val="0"/>
          <w:numId w:val="1"/>
        </w:numPr>
        <w:rPr>
          <w:rFonts w:ascii="Arial" w:hAnsi="Arial" w:cs="Arial"/>
        </w:rPr>
      </w:pPr>
      <w:r w:rsidRPr="00671070">
        <w:rPr>
          <w:rFonts w:ascii="Arial" w:hAnsi="Arial" w:cs="Arial"/>
        </w:rPr>
        <w:t>To feel welcomed and part of the team</w:t>
      </w:r>
    </w:p>
    <w:p w14:paraId="59CC30A1" w14:textId="77777777" w:rsidR="00B06B59" w:rsidRPr="00671070" w:rsidRDefault="00B06B59" w:rsidP="00430775">
      <w:pPr>
        <w:pStyle w:val="ListParagraph"/>
        <w:numPr>
          <w:ilvl w:val="0"/>
          <w:numId w:val="1"/>
        </w:numPr>
        <w:rPr>
          <w:rFonts w:ascii="Arial" w:hAnsi="Arial" w:cs="Arial"/>
        </w:rPr>
      </w:pPr>
      <w:r w:rsidRPr="00671070">
        <w:rPr>
          <w:rFonts w:ascii="Arial" w:hAnsi="Arial" w:cs="Arial"/>
        </w:rPr>
        <w:t>To be treated with respect and dignity</w:t>
      </w:r>
    </w:p>
    <w:p w14:paraId="2A62D10F" w14:textId="5175CB46" w:rsidR="00540BC3" w:rsidRDefault="004C1939">
      <w:pPr>
        <w:rPr>
          <w:rFonts w:ascii="Arial" w:hAnsi="Arial" w:cs="Arial"/>
        </w:rPr>
      </w:pPr>
      <w:r w:rsidRPr="00671070">
        <w:rPr>
          <w:rFonts w:ascii="Arial" w:hAnsi="Arial" w:cs="Arial"/>
        </w:rPr>
        <w:t xml:space="preserve">Find time to listen. Be curious. Be empathetic. </w:t>
      </w:r>
    </w:p>
    <w:p w14:paraId="2F0427BA" w14:textId="77777777" w:rsidR="00540BC3" w:rsidRPr="00540BC3" w:rsidRDefault="00540BC3">
      <w:pPr>
        <w:rPr>
          <w:rFonts w:ascii="Arial" w:hAnsi="Arial" w:cs="Arial"/>
          <w:sz w:val="6"/>
          <w:szCs w:val="6"/>
        </w:rPr>
      </w:pPr>
    </w:p>
    <w:p w14:paraId="09203F41" w14:textId="6C0C2E8D" w:rsidR="000C2BA7" w:rsidRPr="00F37C33" w:rsidRDefault="00671070" w:rsidP="00430775">
      <w:pPr>
        <w:rPr>
          <w:rFonts w:ascii="Arial" w:hAnsi="Arial" w:cs="Arial"/>
        </w:rPr>
      </w:pPr>
      <w:r w:rsidRPr="00671070">
        <w:rPr>
          <w:rFonts w:ascii="Arial" w:hAnsi="Arial" w:cs="Arial"/>
          <w:noProof/>
          <w:lang w:eastAsia="en-GB"/>
        </w:rPr>
        <w:lastRenderedPageBreak/>
        <w:drawing>
          <wp:anchor distT="0" distB="0" distL="114300" distR="114300" simplePos="0" relativeHeight="251662848" behindDoc="1" locked="0" layoutInCell="1" allowOverlap="1" wp14:anchorId="4F1F7CE2" wp14:editId="0606BA34">
            <wp:simplePos x="0" y="0"/>
            <wp:positionH relativeFrom="column">
              <wp:posOffset>3971925</wp:posOffset>
            </wp:positionH>
            <wp:positionV relativeFrom="paragraph">
              <wp:posOffset>-162560</wp:posOffset>
            </wp:positionV>
            <wp:extent cx="2476500" cy="2724150"/>
            <wp:effectExtent l="0" t="0" r="0" b="0"/>
            <wp:wrapSquare wrapText="bothSides"/>
            <wp:docPr id="14" name="Picture 12" descr="Compassionate-Inclusio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ionate-Inclusion-(6).jpg"/>
                    <pic:cNvPicPr/>
                  </pic:nvPicPr>
                  <pic:blipFill rotWithShape="1">
                    <a:blip r:embed="rId13" cstate="print"/>
                    <a:srcRect l="20131" r="22976"/>
                    <a:stretch/>
                  </pic:blipFill>
                  <pic:spPr bwMode="auto">
                    <a:xfrm>
                      <a:off x="0" y="0"/>
                      <a:ext cx="2476500" cy="2724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C2BA7" w:rsidRPr="00671070">
        <w:rPr>
          <w:rFonts w:ascii="Arial" w:hAnsi="Arial" w:cs="Arial"/>
          <w:b/>
          <w:iCs/>
          <w:color w:val="005EB8"/>
          <w:sz w:val="28"/>
          <w:szCs w:val="28"/>
        </w:rPr>
        <w:t>Act with Compassion: ‘Don’t feel sorry for me, do something’</w:t>
      </w:r>
    </w:p>
    <w:tbl>
      <w:tblPr>
        <w:tblStyle w:val="TableGrid"/>
        <w:tblpPr w:leftFromText="180" w:rightFromText="180" w:vertAnchor="text" w:horzAnchor="page" w:tblpX="7453" w:tblpY="28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671070" w:rsidRPr="00671070" w14:paraId="42AEF28F" w14:textId="77777777" w:rsidTr="00671070">
        <w:tc>
          <w:tcPr>
            <w:tcW w:w="4077" w:type="dxa"/>
            <w:shd w:val="clear" w:color="auto" w:fill="FFA7A7"/>
          </w:tcPr>
          <w:p w14:paraId="35276087" w14:textId="77777777" w:rsidR="00671070" w:rsidRPr="00671070" w:rsidRDefault="00671070" w:rsidP="00671070">
            <w:pPr>
              <w:pStyle w:val="ListParagraph"/>
              <w:numPr>
                <w:ilvl w:val="0"/>
                <w:numId w:val="2"/>
              </w:numPr>
              <w:rPr>
                <w:rFonts w:ascii="Arial" w:hAnsi="Arial" w:cs="Arial"/>
              </w:rPr>
            </w:pPr>
            <w:r w:rsidRPr="00671070">
              <w:rPr>
                <w:rFonts w:ascii="Arial" w:hAnsi="Arial" w:cs="Arial"/>
                <w:b/>
              </w:rPr>
              <w:t>NOTICE:</w:t>
            </w:r>
            <w:r w:rsidRPr="00671070">
              <w:rPr>
                <w:rFonts w:ascii="Arial" w:hAnsi="Arial" w:cs="Arial"/>
              </w:rPr>
              <w:t xml:space="preserve"> What’s happening to my </w:t>
            </w:r>
            <w:r w:rsidR="00F37C33">
              <w:rPr>
                <w:rFonts w:ascii="Arial" w:hAnsi="Arial" w:cs="Arial"/>
              </w:rPr>
              <w:t>BME</w:t>
            </w:r>
            <w:r w:rsidRPr="00671070">
              <w:rPr>
                <w:rFonts w:ascii="Arial" w:hAnsi="Arial" w:cs="Arial"/>
              </w:rPr>
              <w:t xml:space="preserve"> colleagues? What’s their lived experience?</w:t>
            </w:r>
          </w:p>
        </w:tc>
      </w:tr>
      <w:tr w:rsidR="00671070" w:rsidRPr="00671070" w14:paraId="2014D9B6" w14:textId="77777777" w:rsidTr="00671070">
        <w:tc>
          <w:tcPr>
            <w:tcW w:w="4077" w:type="dxa"/>
            <w:shd w:val="clear" w:color="auto" w:fill="DFD195"/>
          </w:tcPr>
          <w:p w14:paraId="4C9C37C8" w14:textId="77777777" w:rsidR="00671070" w:rsidRPr="00671070" w:rsidRDefault="00671070" w:rsidP="00671070">
            <w:pPr>
              <w:pStyle w:val="ListParagraph"/>
              <w:numPr>
                <w:ilvl w:val="0"/>
                <w:numId w:val="2"/>
              </w:numPr>
              <w:rPr>
                <w:rFonts w:ascii="Arial" w:hAnsi="Arial" w:cs="Arial"/>
              </w:rPr>
            </w:pPr>
            <w:r w:rsidRPr="00671070">
              <w:rPr>
                <w:rFonts w:ascii="Arial" w:hAnsi="Arial" w:cs="Arial"/>
                <w:b/>
              </w:rPr>
              <w:t>CONNECT:</w:t>
            </w:r>
            <w:r w:rsidRPr="00671070">
              <w:rPr>
                <w:rFonts w:ascii="Arial" w:hAnsi="Arial" w:cs="Arial"/>
              </w:rPr>
              <w:t xml:space="preserve"> Am I concerned about what I am hearing and seeing? Am I motivated to action?</w:t>
            </w:r>
          </w:p>
        </w:tc>
      </w:tr>
      <w:tr w:rsidR="00671070" w:rsidRPr="00671070" w14:paraId="657714C4" w14:textId="77777777" w:rsidTr="00671070">
        <w:tc>
          <w:tcPr>
            <w:tcW w:w="4077" w:type="dxa"/>
            <w:shd w:val="clear" w:color="auto" w:fill="B6DDE8" w:themeFill="accent5" w:themeFillTint="66"/>
          </w:tcPr>
          <w:p w14:paraId="5AF0DDBA" w14:textId="77777777" w:rsidR="00671070" w:rsidRPr="00671070" w:rsidRDefault="00671070" w:rsidP="00671070">
            <w:pPr>
              <w:pStyle w:val="ListParagraph"/>
              <w:numPr>
                <w:ilvl w:val="0"/>
                <w:numId w:val="2"/>
              </w:numPr>
              <w:rPr>
                <w:rFonts w:ascii="Arial" w:hAnsi="Arial" w:cs="Arial"/>
              </w:rPr>
            </w:pPr>
            <w:r w:rsidRPr="00671070">
              <w:rPr>
                <w:rFonts w:ascii="Arial" w:hAnsi="Arial" w:cs="Arial"/>
                <w:b/>
              </w:rPr>
              <w:t>UNDERSTAND:</w:t>
            </w:r>
            <w:r w:rsidRPr="00671070">
              <w:rPr>
                <w:rFonts w:ascii="Arial" w:hAnsi="Arial" w:cs="Arial"/>
              </w:rPr>
              <w:t xml:space="preserve"> What are my </w:t>
            </w:r>
            <w:r w:rsidR="00F37C33">
              <w:rPr>
                <w:rFonts w:ascii="Arial" w:hAnsi="Arial" w:cs="Arial"/>
              </w:rPr>
              <w:t>BME</w:t>
            </w:r>
            <w:r w:rsidRPr="00671070">
              <w:rPr>
                <w:rFonts w:ascii="Arial" w:hAnsi="Arial" w:cs="Arial"/>
              </w:rPr>
              <w:t xml:space="preserve"> colleagues’ needs? What changes are required? </w:t>
            </w:r>
          </w:p>
        </w:tc>
      </w:tr>
      <w:tr w:rsidR="00671070" w:rsidRPr="00671070" w14:paraId="3FC74D87" w14:textId="77777777" w:rsidTr="00671070">
        <w:tc>
          <w:tcPr>
            <w:tcW w:w="4077" w:type="dxa"/>
            <w:shd w:val="clear" w:color="auto" w:fill="D6E3BC" w:themeFill="accent3" w:themeFillTint="66"/>
          </w:tcPr>
          <w:p w14:paraId="24648822" w14:textId="77777777" w:rsidR="00671070" w:rsidRPr="00671070" w:rsidRDefault="00671070" w:rsidP="00671070">
            <w:pPr>
              <w:pStyle w:val="ListParagraph"/>
              <w:numPr>
                <w:ilvl w:val="0"/>
                <w:numId w:val="2"/>
              </w:numPr>
              <w:rPr>
                <w:rFonts w:ascii="Arial" w:hAnsi="Arial" w:cs="Arial"/>
              </w:rPr>
            </w:pPr>
            <w:r w:rsidRPr="00671070">
              <w:rPr>
                <w:rFonts w:ascii="Arial" w:hAnsi="Arial" w:cs="Arial"/>
                <w:b/>
              </w:rPr>
              <w:t>ACT:</w:t>
            </w:r>
            <w:r w:rsidRPr="00671070">
              <w:rPr>
                <w:rFonts w:ascii="Arial" w:hAnsi="Arial" w:cs="Arial"/>
              </w:rPr>
              <w:t xml:space="preserve"> What actions (personally and organisationally) can be taken to bring about the desired changes?   </w:t>
            </w:r>
          </w:p>
        </w:tc>
      </w:tr>
    </w:tbl>
    <w:p w14:paraId="5BF61154" w14:textId="77777777" w:rsidR="00C537E7" w:rsidRPr="00671070" w:rsidRDefault="00736D16" w:rsidP="00430775">
      <w:pPr>
        <w:rPr>
          <w:rFonts w:ascii="Arial" w:hAnsi="Arial" w:cs="Arial"/>
        </w:rPr>
      </w:pPr>
      <w:r w:rsidRPr="00671070">
        <w:rPr>
          <w:rFonts w:ascii="Arial" w:hAnsi="Arial" w:cs="Arial"/>
        </w:rPr>
        <w:t>Compassion is an action not a sentiment. A</w:t>
      </w:r>
      <w:r w:rsidR="000C2BA7" w:rsidRPr="00671070">
        <w:rPr>
          <w:rFonts w:ascii="Arial" w:hAnsi="Arial" w:cs="Arial"/>
        </w:rPr>
        <w:t xml:space="preserve">ction on inclusion </w:t>
      </w:r>
      <w:r w:rsidRPr="00671070">
        <w:rPr>
          <w:rFonts w:ascii="Arial" w:hAnsi="Arial" w:cs="Arial"/>
        </w:rPr>
        <w:t xml:space="preserve">also </w:t>
      </w:r>
      <w:r w:rsidR="000C2BA7" w:rsidRPr="00671070">
        <w:rPr>
          <w:rFonts w:ascii="Arial" w:hAnsi="Arial" w:cs="Arial"/>
        </w:rPr>
        <w:t xml:space="preserve">takes courage: the courage to ‘lean in’ to discomfort and to act with compassion rather than </w:t>
      </w:r>
      <w:r w:rsidRPr="00671070">
        <w:rPr>
          <w:rFonts w:ascii="Arial" w:hAnsi="Arial" w:cs="Arial"/>
        </w:rPr>
        <w:t xml:space="preserve">simply feeling sorry for someone. </w:t>
      </w:r>
      <w:r w:rsidR="000C2BA7" w:rsidRPr="00671070">
        <w:rPr>
          <w:rFonts w:ascii="Arial" w:hAnsi="Arial" w:cs="Arial"/>
        </w:rPr>
        <w:t>And e</w:t>
      </w:r>
      <w:r w:rsidR="000C2BA7" w:rsidRPr="00671070">
        <w:rPr>
          <w:rFonts w:ascii="Arial" w:eastAsia="Times New Roman" w:hAnsi="Arial" w:cs="Arial"/>
          <w:lang w:eastAsia="en-GB"/>
        </w:rPr>
        <w:t>ven though feeling sorry for someone</w:t>
      </w:r>
      <w:r w:rsidRPr="00671070">
        <w:rPr>
          <w:rFonts w:ascii="Arial" w:eastAsia="Times New Roman" w:hAnsi="Arial" w:cs="Arial"/>
          <w:lang w:eastAsia="en-GB"/>
        </w:rPr>
        <w:t xml:space="preserve">, or pity, </w:t>
      </w:r>
      <w:r w:rsidR="000C2BA7" w:rsidRPr="00671070">
        <w:rPr>
          <w:rFonts w:ascii="Arial" w:eastAsia="Times New Roman" w:hAnsi="Arial" w:cs="Arial"/>
          <w:lang w:eastAsia="en-GB"/>
        </w:rPr>
        <w:t>is based on the belief that someone does not deserve to suffer, and involves paying attention to the suffering of others, it does not lead to significant action. Importantly, un</w:t>
      </w:r>
      <w:r w:rsidR="000C2BA7" w:rsidRPr="00671070">
        <w:rPr>
          <w:rFonts w:ascii="Arial" w:hAnsi="Arial" w:cs="Arial"/>
        </w:rPr>
        <w:t xml:space="preserve">like pity, where a safe emotional distance from those suffering is maintained, compassion involves the willingness to become personally involved. Encouragingly compassion is both a familiar and accessible quality that can support you </w:t>
      </w:r>
      <w:r w:rsidRPr="00671070">
        <w:rPr>
          <w:rFonts w:ascii="Arial" w:hAnsi="Arial" w:cs="Arial"/>
        </w:rPr>
        <w:t xml:space="preserve">to </w:t>
      </w:r>
      <w:r w:rsidR="000C2BA7" w:rsidRPr="00671070">
        <w:rPr>
          <w:rFonts w:ascii="Arial" w:hAnsi="Arial" w:cs="Arial"/>
        </w:rPr>
        <w:t xml:space="preserve">move beyond feelings of concern </w:t>
      </w:r>
      <w:r w:rsidRPr="00671070">
        <w:rPr>
          <w:rFonts w:ascii="Arial" w:hAnsi="Arial" w:cs="Arial"/>
        </w:rPr>
        <w:t xml:space="preserve">and pity </w:t>
      </w:r>
      <w:r w:rsidR="000C2BA7" w:rsidRPr="00671070">
        <w:rPr>
          <w:rFonts w:ascii="Arial" w:hAnsi="Arial" w:cs="Arial"/>
        </w:rPr>
        <w:t>to</w:t>
      </w:r>
      <w:r w:rsidRPr="00671070">
        <w:rPr>
          <w:rFonts w:ascii="Arial" w:hAnsi="Arial" w:cs="Arial"/>
        </w:rPr>
        <w:t>ward</w:t>
      </w:r>
      <w:r w:rsidR="000C2BA7" w:rsidRPr="00671070">
        <w:rPr>
          <w:rFonts w:ascii="Arial" w:hAnsi="Arial" w:cs="Arial"/>
        </w:rPr>
        <w:t xml:space="preserve"> </w:t>
      </w:r>
      <w:r w:rsidRPr="00671070">
        <w:rPr>
          <w:rFonts w:ascii="Arial" w:hAnsi="Arial" w:cs="Arial"/>
        </w:rPr>
        <w:t xml:space="preserve">compassionate inclusive </w:t>
      </w:r>
      <w:r w:rsidR="000C2BA7" w:rsidRPr="00671070">
        <w:rPr>
          <w:rFonts w:ascii="Arial" w:hAnsi="Arial" w:cs="Arial"/>
        </w:rPr>
        <w:t>action and change.</w:t>
      </w:r>
    </w:p>
    <w:p w14:paraId="0A03A2D4" w14:textId="77777777" w:rsidR="007245D7" w:rsidRPr="00671070" w:rsidRDefault="007245D7" w:rsidP="00430775">
      <w:pPr>
        <w:rPr>
          <w:rFonts w:ascii="Arial" w:hAnsi="Arial" w:cs="Arial"/>
          <w:b/>
          <w:iCs/>
          <w:color w:val="005EB8"/>
          <w:sz w:val="28"/>
          <w:szCs w:val="28"/>
        </w:rPr>
      </w:pPr>
      <w:proofErr w:type="spellStart"/>
      <w:r w:rsidRPr="00671070">
        <w:rPr>
          <w:rFonts w:ascii="Arial" w:hAnsi="Arial" w:cs="Arial"/>
          <w:b/>
          <w:iCs/>
          <w:color w:val="005EB8"/>
          <w:sz w:val="28"/>
          <w:szCs w:val="28"/>
        </w:rPr>
        <w:t>Allyship</w:t>
      </w:r>
      <w:proofErr w:type="spellEnd"/>
      <w:r w:rsidRPr="00671070">
        <w:rPr>
          <w:rFonts w:ascii="Arial" w:hAnsi="Arial" w:cs="Arial"/>
          <w:b/>
          <w:iCs/>
          <w:color w:val="005EB8"/>
          <w:sz w:val="28"/>
          <w:szCs w:val="28"/>
        </w:rPr>
        <w:t>:</w:t>
      </w:r>
      <w:r w:rsidR="00430775" w:rsidRPr="00671070">
        <w:rPr>
          <w:rFonts w:ascii="Arial" w:hAnsi="Arial" w:cs="Arial"/>
          <w:b/>
          <w:iCs/>
          <w:color w:val="005EB8"/>
          <w:sz w:val="28"/>
          <w:szCs w:val="28"/>
        </w:rPr>
        <w:t xml:space="preserve"> ‘</w:t>
      </w:r>
      <w:r w:rsidRPr="00671070">
        <w:rPr>
          <w:rFonts w:ascii="Arial" w:hAnsi="Arial" w:cs="Arial"/>
          <w:b/>
          <w:iCs/>
          <w:color w:val="005EB8"/>
          <w:sz w:val="28"/>
          <w:szCs w:val="28"/>
        </w:rPr>
        <w:t>Be part of the change</w:t>
      </w:r>
      <w:r w:rsidR="00430775" w:rsidRPr="00671070">
        <w:rPr>
          <w:rFonts w:ascii="Arial" w:hAnsi="Arial" w:cs="Arial"/>
          <w:b/>
          <w:iCs/>
          <w:color w:val="005EB8"/>
          <w:sz w:val="28"/>
          <w:szCs w:val="28"/>
        </w:rPr>
        <w:t>’</w:t>
      </w:r>
    </w:p>
    <w:p w14:paraId="488A544A" w14:textId="77777777" w:rsidR="00430775" w:rsidRPr="00671070" w:rsidRDefault="00430775" w:rsidP="00430775">
      <w:pPr>
        <w:spacing w:before="100" w:beforeAutospacing="1" w:after="100" w:afterAutospacing="1"/>
        <w:rPr>
          <w:rFonts w:ascii="Arial" w:eastAsia="Times New Roman" w:hAnsi="Arial" w:cs="Arial"/>
          <w:lang w:eastAsia="en-GB"/>
        </w:rPr>
      </w:pPr>
      <w:r w:rsidRPr="00671070">
        <w:rPr>
          <w:rFonts w:ascii="Arial" w:eastAsia="Times New Roman" w:hAnsi="Arial" w:cs="Arial"/>
          <w:bCs/>
          <w:lang w:eastAsia="en-GB"/>
        </w:rPr>
        <w:t>Being an ally means being willing to own your mistakes and be proactive in your education.</w:t>
      </w:r>
      <w:r w:rsidRPr="00671070">
        <w:rPr>
          <w:rFonts w:ascii="Arial" w:eastAsia="Times New Roman" w:hAnsi="Arial" w:cs="Arial"/>
          <w:b/>
          <w:bCs/>
          <w:lang w:eastAsia="en-GB"/>
        </w:rPr>
        <w:t xml:space="preserve"> </w:t>
      </w:r>
      <w:r w:rsidRPr="00671070">
        <w:rPr>
          <w:rFonts w:ascii="Arial" w:eastAsia="Times New Roman" w:hAnsi="Arial" w:cs="Arial"/>
          <w:lang w:eastAsia="en-GB"/>
        </w:rPr>
        <w:t xml:space="preserve">As you learn and grow and step into the role of an ally there are a few things you can do. Take it upon yourself to use the tools around you to learn and answer your questions about the work of equality and inclusion. Learn about yourself. For example be aware of your biases and how these can impact on your practice. Learn how to act as an advocate for colleagues whose voices go unheard. Figure out ways to change the system that leads to inequality. </w:t>
      </w:r>
      <w:r w:rsidR="00736D16" w:rsidRPr="00671070">
        <w:rPr>
          <w:rFonts w:ascii="Arial" w:eastAsia="Times New Roman" w:hAnsi="Arial" w:cs="Arial"/>
          <w:lang w:eastAsia="en-GB"/>
        </w:rPr>
        <w:t xml:space="preserve">Remember your actions matter. Working out how best to act is </w:t>
      </w:r>
      <w:r w:rsidR="004C1939" w:rsidRPr="00671070">
        <w:rPr>
          <w:rFonts w:ascii="Arial" w:eastAsia="Times New Roman" w:hAnsi="Arial" w:cs="Arial"/>
          <w:lang w:eastAsia="en-GB"/>
        </w:rPr>
        <w:t xml:space="preserve">part of the challenge of life long learning. </w:t>
      </w:r>
      <w:r w:rsidR="00736D16" w:rsidRPr="00671070">
        <w:rPr>
          <w:rFonts w:ascii="Arial" w:eastAsia="Times New Roman" w:hAnsi="Arial" w:cs="Arial"/>
          <w:lang w:eastAsia="en-GB"/>
        </w:rPr>
        <w:t xml:space="preserve">  </w:t>
      </w:r>
      <w:r w:rsidRPr="00671070">
        <w:rPr>
          <w:rFonts w:ascii="Arial" w:eastAsia="Times New Roman" w:hAnsi="Arial" w:cs="Arial"/>
          <w:lang w:eastAsia="en-GB"/>
        </w:rPr>
        <w:t xml:space="preserve">         </w:t>
      </w:r>
    </w:p>
    <w:p w14:paraId="7DD07A57" w14:textId="77777777" w:rsidR="008262E4" w:rsidRPr="00671070" w:rsidRDefault="00736D16" w:rsidP="00430775">
      <w:pPr>
        <w:rPr>
          <w:rFonts w:ascii="Arial" w:hAnsi="Arial" w:cs="Arial"/>
          <w:b/>
          <w:iCs/>
          <w:color w:val="005EB8"/>
          <w:sz w:val="28"/>
          <w:szCs w:val="28"/>
        </w:rPr>
      </w:pPr>
      <w:r w:rsidRPr="00671070">
        <w:rPr>
          <w:rFonts w:ascii="Arial" w:hAnsi="Arial" w:cs="Arial"/>
          <w:b/>
          <w:iCs/>
          <w:color w:val="005EB8"/>
          <w:sz w:val="28"/>
          <w:szCs w:val="28"/>
        </w:rPr>
        <w:t>C</w:t>
      </w:r>
      <w:r w:rsidR="008262E4" w:rsidRPr="00671070">
        <w:rPr>
          <w:rFonts w:ascii="Arial" w:hAnsi="Arial" w:cs="Arial"/>
          <w:b/>
          <w:iCs/>
          <w:color w:val="005EB8"/>
          <w:sz w:val="28"/>
          <w:szCs w:val="28"/>
        </w:rPr>
        <w:t>ompassionate action</w:t>
      </w:r>
      <w:r w:rsidR="00430775" w:rsidRPr="00671070">
        <w:rPr>
          <w:rFonts w:ascii="Arial" w:hAnsi="Arial" w:cs="Arial"/>
          <w:b/>
          <w:iCs/>
          <w:color w:val="005EB8"/>
          <w:sz w:val="28"/>
          <w:szCs w:val="28"/>
        </w:rPr>
        <w:t xml:space="preserve">: </w:t>
      </w:r>
      <w:r w:rsidR="002A4163" w:rsidRPr="00671070">
        <w:rPr>
          <w:rFonts w:ascii="Arial" w:hAnsi="Arial" w:cs="Arial"/>
          <w:b/>
          <w:iCs/>
          <w:color w:val="005EB8"/>
          <w:sz w:val="28"/>
          <w:szCs w:val="28"/>
        </w:rPr>
        <w:t>‘</w:t>
      </w:r>
      <w:r w:rsidR="00430775" w:rsidRPr="00671070">
        <w:rPr>
          <w:rFonts w:ascii="Arial" w:hAnsi="Arial" w:cs="Arial"/>
          <w:b/>
          <w:iCs/>
          <w:color w:val="005EB8"/>
          <w:sz w:val="28"/>
          <w:szCs w:val="28"/>
        </w:rPr>
        <w:t>what can I do right now?</w:t>
      </w:r>
      <w:r w:rsidR="002A4163" w:rsidRPr="00671070">
        <w:rPr>
          <w:rFonts w:ascii="Arial" w:hAnsi="Arial" w:cs="Arial"/>
          <w:b/>
          <w:iCs/>
          <w:color w:val="005EB8"/>
          <w:sz w:val="28"/>
          <w:szCs w:val="28"/>
        </w:rPr>
        <w:t>’</w:t>
      </w:r>
    </w:p>
    <w:p w14:paraId="41F2452E" w14:textId="77777777" w:rsidR="00430775" w:rsidRPr="00671070" w:rsidRDefault="00430775" w:rsidP="00B05216">
      <w:pPr>
        <w:spacing w:after="80"/>
        <w:rPr>
          <w:rFonts w:ascii="Arial" w:hAnsi="Arial" w:cs="Arial"/>
        </w:rPr>
      </w:pPr>
      <w:r w:rsidRPr="00671070">
        <w:rPr>
          <w:rFonts w:ascii="Arial" w:hAnsi="Arial" w:cs="Arial"/>
        </w:rPr>
        <w:t xml:space="preserve">Use the following template to plan how you can support your </w:t>
      </w:r>
      <w:r w:rsidR="00F37C33">
        <w:rPr>
          <w:rFonts w:ascii="Arial" w:hAnsi="Arial" w:cs="Arial"/>
        </w:rPr>
        <w:t>BME</w:t>
      </w:r>
      <w:r w:rsidRPr="00671070">
        <w:rPr>
          <w:rFonts w:ascii="Arial" w:hAnsi="Arial" w:cs="Arial"/>
        </w:rPr>
        <w:t xml:space="preserve"> colleagues</w:t>
      </w:r>
      <w:r w:rsidR="00736D16" w:rsidRPr="00671070">
        <w:rPr>
          <w:rFonts w:ascii="Arial" w:hAnsi="Arial" w:cs="Arial"/>
        </w:rPr>
        <w:t>.</w:t>
      </w:r>
      <w:r w:rsidRPr="00671070">
        <w:rPr>
          <w:rFonts w:ascii="Arial" w:hAnsi="Arial" w:cs="Arial"/>
        </w:rPr>
        <w:t xml:space="preserve"> </w:t>
      </w:r>
    </w:p>
    <w:tbl>
      <w:tblPr>
        <w:tblStyle w:val="TableGrid"/>
        <w:tblW w:w="0" w:type="auto"/>
        <w:tblLook w:val="04A0" w:firstRow="1" w:lastRow="0" w:firstColumn="1" w:lastColumn="0" w:noHBand="0" w:noVBand="1"/>
      </w:tblPr>
      <w:tblGrid>
        <w:gridCol w:w="4786"/>
        <w:gridCol w:w="4820"/>
      </w:tblGrid>
      <w:tr w:rsidR="00430775" w:rsidRPr="00671070" w14:paraId="6303FB74" w14:textId="77777777" w:rsidTr="00203513">
        <w:trPr>
          <w:trHeight w:val="2462"/>
        </w:trPr>
        <w:tc>
          <w:tcPr>
            <w:tcW w:w="4786" w:type="dxa"/>
          </w:tcPr>
          <w:p w14:paraId="0654CD02" w14:textId="77777777" w:rsidR="00430775" w:rsidRPr="00671070" w:rsidRDefault="00430775" w:rsidP="00430775">
            <w:pPr>
              <w:spacing w:line="276" w:lineRule="auto"/>
              <w:rPr>
                <w:rFonts w:ascii="Arial" w:hAnsi="Arial" w:cs="Arial"/>
              </w:rPr>
            </w:pPr>
            <w:r w:rsidRPr="00671070">
              <w:rPr>
                <w:rFonts w:ascii="Arial" w:hAnsi="Arial" w:cs="Arial"/>
                <w:b/>
              </w:rPr>
              <w:t xml:space="preserve">CONTINUE - </w:t>
            </w:r>
            <w:r w:rsidRPr="00B05216">
              <w:rPr>
                <w:rFonts w:ascii="Arial" w:hAnsi="Arial" w:cs="Arial"/>
                <w:i/>
                <w:iCs/>
                <w:sz w:val="20"/>
                <w:szCs w:val="20"/>
              </w:rPr>
              <w:t xml:space="preserve">what can I continue doing that is supportive of my </w:t>
            </w:r>
            <w:r w:rsidR="00F37C33" w:rsidRPr="00B05216">
              <w:rPr>
                <w:rFonts w:ascii="Arial" w:hAnsi="Arial" w:cs="Arial"/>
                <w:i/>
                <w:iCs/>
                <w:sz w:val="20"/>
                <w:szCs w:val="20"/>
              </w:rPr>
              <w:t>BME</w:t>
            </w:r>
            <w:r w:rsidRPr="00B05216">
              <w:rPr>
                <w:rFonts w:ascii="Arial" w:hAnsi="Arial" w:cs="Arial"/>
                <w:i/>
                <w:iCs/>
                <w:sz w:val="20"/>
                <w:szCs w:val="20"/>
              </w:rPr>
              <w:t xml:space="preserve"> colleagues?</w:t>
            </w:r>
          </w:p>
          <w:p w14:paraId="7E496A4A" w14:textId="77777777" w:rsidR="00430775" w:rsidRPr="00671070" w:rsidRDefault="00430775" w:rsidP="00430775">
            <w:pPr>
              <w:spacing w:line="276" w:lineRule="auto"/>
              <w:rPr>
                <w:rFonts w:ascii="Arial" w:hAnsi="Arial" w:cs="Arial"/>
              </w:rPr>
            </w:pPr>
          </w:p>
          <w:p w14:paraId="617F8B4C" w14:textId="77777777" w:rsidR="00430775" w:rsidRPr="00671070" w:rsidRDefault="00430775" w:rsidP="00430775">
            <w:pPr>
              <w:spacing w:line="276" w:lineRule="auto"/>
              <w:rPr>
                <w:rFonts w:ascii="Arial" w:hAnsi="Arial" w:cs="Arial"/>
              </w:rPr>
            </w:pPr>
            <w:r w:rsidRPr="00671070">
              <w:rPr>
                <w:rFonts w:ascii="Arial" w:hAnsi="Arial" w:cs="Arial"/>
              </w:rPr>
              <w:t xml:space="preserve">  </w:t>
            </w:r>
          </w:p>
          <w:p w14:paraId="750FCA88" w14:textId="77777777" w:rsidR="00430775" w:rsidRPr="00671070" w:rsidRDefault="00430775" w:rsidP="00430775">
            <w:pPr>
              <w:spacing w:line="276" w:lineRule="auto"/>
              <w:rPr>
                <w:rFonts w:ascii="Arial" w:hAnsi="Arial" w:cs="Arial"/>
              </w:rPr>
            </w:pPr>
          </w:p>
          <w:p w14:paraId="79D9C122" w14:textId="77777777" w:rsidR="00430775" w:rsidRPr="00671070" w:rsidRDefault="00430775">
            <w:pPr>
              <w:rPr>
                <w:rFonts w:ascii="Arial" w:hAnsi="Arial" w:cs="Arial"/>
              </w:rPr>
            </w:pPr>
          </w:p>
        </w:tc>
        <w:tc>
          <w:tcPr>
            <w:tcW w:w="4820" w:type="dxa"/>
          </w:tcPr>
          <w:p w14:paraId="31D32DC3" w14:textId="77777777" w:rsidR="006D2C22" w:rsidRPr="00671070" w:rsidRDefault="00430775" w:rsidP="00430775">
            <w:pPr>
              <w:spacing w:line="276" w:lineRule="auto"/>
              <w:rPr>
                <w:rFonts w:ascii="Arial" w:hAnsi="Arial" w:cs="Arial"/>
              </w:rPr>
            </w:pPr>
            <w:r w:rsidRPr="00671070">
              <w:rPr>
                <w:rFonts w:ascii="Arial" w:hAnsi="Arial" w:cs="Arial"/>
                <w:b/>
              </w:rPr>
              <w:t>STOP</w:t>
            </w:r>
            <w:r w:rsidRPr="00671070">
              <w:rPr>
                <w:rFonts w:ascii="Arial" w:hAnsi="Arial" w:cs="Arial"/>
              </w:rPr>
              <w:t xml:space="preserve"> - </w:t>
            </w:r>
            <w:r w:rsidRPr="00B05216">
              <w:rPr>
                <w:rFonts w:ascii="Arial" w:hAnsi="Arial" w:cs="Arial"/>
                <w:i/>
                <w:iCs/>
                <w:sz w:val="20"/>
                <w:szCs w:val="20"/>
              </w:rPr>
              <w:t>what can I stop doing that might be contributing to creating a hostile, unsafe or unsupportive environment for my</w:t>
            </w:r>
            <w:r w:rsidR="001C7CEE" w:rsidRPr="00B05216">
              <w:rPr>
                <w:rFonts w:ascii="Arial" w:hAnsi="Arial" w:cs="Arial"/>
                <w:i/>
                <w:iCs/>
                <w:sz w:val="20"/>
                <w:szCs w:val="20"/>
              </w:rPr>
              <w:t xml:space="preserve"> </w:t>
            </w:r>
            <w:r w:rsidR="00F37C33" w:rsidRPr="00B05216">
              <w:rPr>
                <w:rFonts w:ascii="Arial" w:hAnsi="Arial" w:cs="Arial"/>
                <w:i/>
                <w:iCs/>
                <w:sz w:val="20"/>
                <w:szCs w:val="20"/>
              </w:rPr>
              <w:t>BME</w:t>
            </w:r>
            <w:r w:rsidRPr="00B05216">
              <w:rPr>
                <w:rFonts w:ascii="Arial" w:hAnsi="Arial" w:cs="Arial"/>
                <w:i/>
                <w:iCs/>
                <w:sz w:val="20"/>
                <w:szCs w:val="20"/>
              </w:rPr>
              <w:t xml:space="preserve"> colleagues?</w:t>
            </w:r>
            <w:r w:rsidRPr="00B05216">
              <w:rPr>
                <w:rFonts w:ascii="Arial" w:hAnsi="Arial" w:cs="Arial"/>
                <w:sz w:val="20"/>
                <w:szCs w:val="20"/>
              </w:rPr>
              <w:t xml:space="preserve"> </w:t>
            </w:r>
          </w:p>
          <w:p w14:paraId="0D8F67C9" w14:textId="77777777" w:rsidR="006D2C22" w:rsidRPr="00671070" w:rsidRDefault="006D2C22" w:rsidP="00430775">
            <w:pPr>
              <w:spacing w:line="276" w:lineRule="auto"/>
              <w:rPr>
                <w:rFonts w:ascii="Arial" w:hAnsi="Arial" w:cs="Arial"/>
              </w:rPr>
            </w:pPr>
          </w:p>
          <w:p w14:paraId="518D4A9B" w14:textId="77777777" w:rsidR="00430775" w:rsidRPr="00671070" w:rsidRDefault="00430775" w:rsidP="00430775">
            <w:pPr>
              <w:spacing w:line="276" w:lineRule="auto"/>
              <w:rPr>
                <w:rFonts w:ascii="Arial" w:hAnsi="Arial" w:cs="Arial"/>
              </w:rPr>
            </w:pPr>
            <w:r w:rsidRPr="00671070">
              <w:rPr>
                <w:rFonts w:ascii="Arial" w:hAnsi="Arial" w:cs="Arial"/>
              </w:rPr>
              <w:t xml:space="preserve">  </w:t>
            </w:r>
          </w:p>
          <w:p w14:paraId="125CDC3F" w14:textId="77777777" w:rsidR="00430775" w:rsidRDefault="00430775">
            <w:pPr>
              <w:rPr>
                <w:rFonts w:ascii="Arial" w:hAnsi="Arial" w:cs="Arial"/>
              </w:rPr>
            </w:pPr>
          </w:p>
          <w:p w14:paraId="5B2E364C" w14:textId="77777777" w:rsidR="00B05216" w:rsidRDefault="00B05216">
            <w:pPr>
              <w:rPr>
                <w:rFonts w:ascii="Arial" w:hAnsi="Arial" w:cs="Arial"/>
              </w:rPr>
            </w:pPr>
          </w:p>
          <w:p w14:paraId="34740C2D" w14:textId="0F7A201A" w:rsidR="00B05216" w:rsidRPr="00671070" w:rsidRDefault="00B05216">
            <w:pPr>
              <w:rPr>
                <w:rFonts w:ascii="Arial" w:hAnsi="Arial" w:cs="Arial"/>
              </w:rPr>
            </w:pPr>
          </w:p>
        </w:tc>
      </w:tr>
      <w:tr w:rsidR="00430775" w:rsidRPr="00671070" w14:paraId="48618A3A" w14:textId="77777777" w:rsidTr="00203513">
        <w:trPr>
          <w:trHeight w:val="1370"/>
        </w:trPr>
        <w:tc>
          <w:tcPr>
            <w:tcW w:w="4786" w:type="dxa"/>
          </w:tcPr>
          <w:p w14:paraId="2AD27A91" w14:textId="2E44CB46" w:rsidR="00430775" w:rsidRPr="00671070" w:rsidRDefault="00430775" w:rsidP="00430775">
            <w:pPr>
              <w:spacing w:line="276" w:lineRule="auto"/>
              <w:rPr>
                <w:rFonts w:ascii="Arial" w:hAnsi="Arial" w:cs="Arial"/>
              </w:rPr>
            </w:pPr>
            <w:r w:rsidRPr="00671070">
              <w:rPr>
                <w:rFonts w:ascii="Arial" w:hAnsi="Arial" w:cs="Arial"/>
                <w:b/>
              </w:rPr>
              <w:t xml:space="preserve">START </w:t>
            </w:r>
            <w:r w:rsidRPr="00671070">
              <w:rPr>
                <w:rFonts w:ascii="Arial" w:hAnsi="Arial" w:cs="Arial"/>
              </w:rPr>
              <w:t xml:space="preserve">- </w:t>
            </w:r>
            <w:r w:rsidRPr="00203513">
              <w:rPr>
                <w:rFonts w:ascii="Arial" w:hAnsi="Arial" w:cs="Arial"/>
                <w:i/>
                <w:iCs/>
                <w:sz w:val="20"/>
                <w:szCs w:val="20"/>
              </w:rPr>
              <w:t xml:space="preserve">what can </w:t>
            </w:r>
            <w:r w:rsidR="00203513">
              <w:rPr>
                <w:rFonts w:ascii="Arial" w:hAnsi="Arial" w:cs="Arial"/>
                <w:i/>
                <w:iCs/>
                <w:sz w:val="20"/>
                <w:szCs w:val="20"/>
              </w:rPr>
              <w:t>I</w:t>
            </w:r>
            <w:r w:rsidRPr="00203513">
              <w:rPr>
                <w:rFonts w:ascii="Arial" w:hAnsi="Arial" w:cs="Arial"/>
                <w:i/>
                <w:iCs/>
                <w:sz w:val="20"/>
                <w:szCs w:val="20"/>
              </w:rPr>
              <w:t xml:space="preserve"> start doing that will contribute to creating </w:t>
            </w:r>
            <w:r w:rsidR="00C81C3C" w:rsidRPr="00203513">
              <w:rPr>
                <w:rFonts w:ascii="Arial" w:hAnsi="Arial" w:cs="Arial"/>
                <w:i/>
                <w:iCs/>
                <w:sz w:val="20"/>
                <w:szCs w:val="20"/>
              </w:rPr>
              <w:t>a</w:t>
            </w:r>
            <w:r w:rsidRPr="00203513">
              <w:rPr>
                <w:rFonts w:ascii="Arial" w:hAnsi="Arial" w:cs="Arial"/>
                <w:i/>
                <w:iCs/>
                <w:sz w:val="20"/>
                <w:szCs w:val="20"/>
              </w:rPr>
              <w:t xml:space="preserve"> supportive workplace for my </w:t>
            </w:r>
            <w:r w:rsidR="00F37C33" w:rsidRPr="00203513">
              <w:rPr>
                <w:rFonts w:ascii="Arial" w:hAnsi="Arial" w:cs="Arial"/>
                <w:i/>
                <w:iCs/>
                <w:sz w:val="20"/>
                <w:szCs w:val="20"/>
              </w:rPr>
              <w:t>BME</w:t>
            </w:r>
            <w:r w:rsidRPr="00203513">
              <w:rPr>
                <w:rFonts w:ascii="Arial" w:hAnsi="Arial" w:cs="Arial"/>
                <w:i/>
                <w:iCs/>
                <w:sz w:val="20"/>
                <w:szCs w:val="20"/>
              </w:rPr>
              <w:t xml:space="preserve"> colleagues?</w:t>
            </w:r>
            <w:r w:rsidRPr="00203513">
              <w:rPr>
                <w:rFonts w:ascii="Arial" w:hAnsi="Arial" w:cs="Arial"/>
                <w:sz w:val="20"/>
                <w:szCs w:val="20"/>
              </w:rPr>
              <w:t xml:space="preserve"> </w:t>
            </w:r>
          </w:p>
          <w:p w14:paraId="67B4D5F4" w14:textId="77777777" w:rsidR="00430775" w:rsidRDefault="00430775">
            <w:pPr>
              <w:rPr>
                <w:rFonts w:ascii="Arial" w:hAnsi="Arial" w:cs="Arial"/>
              </w:rPr>
            </w:pPr>
          </w:p>
          <w:p w14:paraId="1F80E435" w14:textId="77777777" w:rsidR="00F37C33" w:rsidRDefault="00F37C33">
            <w:pPr>
              <w:rPr>
                <w:rFonts w:ascii="Arial" w:hAnsi="Arial" w:cs="Arial"/>
              </w:rPr>
            </w:pPr>
          </w:p>
          <w:p w14:paraId="2EBF94AE" w14:textId="77777777" w:rsidR="00F37C33" w:rsidRDefault="00F37C33">
            <w:pPr>
              <w:rPr>
                <w:rFonts w:ascii="Arial" w:hAnsi="Arial" w:cs="Arial"/>
              </w:rPr>
            </w:pPr>
          </w:p>
          <w:p w14:paraId="06B79F5F" w14:textId="77777777" w:rsidR="00F37C33" w:rsidRDefault="00F37C33">
            <w:pPr>
              <w:rPr>
                <w:rFonts w:ascii="Arial" w:hAnsi="Arial" w:cs="Arial"/>
              </w:rPr>
            </w:pPr>
          </w:p>
          <w:p w14:paraId="4D69AFEA" w14:textId="77777777" w:rsidR="00F37C33" w:rsidRPr="00671070" w:rsidRDefault="00F37C33">
            <w:pPr>
              <w:rPr>
                <w:rFonts w:ascii="Arial" w:hAnsi="Arial" w:cs="Arial"/>
              </w:rPr>
            </w:pPr>
          </w:p>
        </w:tc>
        <w:tc>
          <w:tcPr>
            <w:tcW w:w="4820" w:type="dxa"/>
          </w:tcPr>
          <w:p w14:paraId="6A8E8AE2" w14:textId="77777777" w:rsidR="00430775" w:rsidRPr="00203513" w:rsidRDefault="00430775" w:rsidP="00430775">
            <w:pPr>
              <w:spacing w:line="276" w:lineRule="auto"/>
              <w:rPr>
                <w:rFonts w:ascii="Arial" w:hAnsi="Arial" w:cs="Arial"/>
                <w:i/>
                <w:iCs/>
                <w:sz w:val="20"/>
                <w:szCs w:val="20"/>
              </w:rPr>
            </w:pPr>
            <w:r w:rsidRPr="00671070">
              <w:rPr>
                <w:rFonts w:ascii="Arial" w:hAnsi="Arial" w:cs="Arial"/>
                <w:b/>
              </w:rPr>
              <w:t xml:space="preserve">SUPPORT </w:t>
            </w:r>
            <w:r w:rsidRPr="00671070">
              <w:rPr>
                <w:rFonts w:ascii="Arial" w:hAnsi="Arial" w:cs="Arial"/>
              </w:rPr>
              <w:t xml:space="preserve">- </w:t>
            </w:r>
            <w:r w:rsidRPr="00203513">
              <w:rPr>
                <w:rFonts w:ascii="Arial" w:hAnsi="Arial" w:cs="Arial"/>
                <w:i/>
                <w:iCs/>
                <w:sz w:val="20"/>
                <w:szCs w:val="20"/>
              </w:rPr>
              <w:t>what support do I need to be a</w:t>
            </w:r>
            <w:r w:rsidR="006D2C22" w:rsidRPr="00203513">
              <w:rPr>
                <w:rFonts w:ascii="Arial" w:hAnsi="Arial" w:cs="Arial"/>
                <w:i/>
                <w:iCs/>
                <w:sz w:val="20"/>
                <w:szCs w:val="20"/>
              </w:rPr>
              <w:t>n effective ‘</w:t>
            </w:r>
            <w:r w:rsidRPr="00203513">
              <w:rPr>
                <w:rFonts w:ascii="Arial" w:hAnsi="Arial" w:cs="Arial"/>
                <w:i/>
                <w:iCs/>
                <w:sz w:val="20"/>
                <w:szCs w:val="20"/>
              </w:rPr>
              <w:t xml:space="preserve">ally’ for my </w:t>
            </w:r>
            <w:r w:rsidR="00F37C33" w:rsidRPr="00203513">
              <w:rPr>
                <w:rFonts w:ascii="Arial" w:hAnsi="Arial" w:cs="Arial"/>
                <w:i/>
                <w:iCs/>
                <w:sz w:val="20"/>
                <w:szCs w:val="20"/>
              </w:rPr>
              <w:t>BME</w:t>
            </w:r>
            <w:r w:rsidRPr="00203513">
              <w:rPr>
                <w:rFonts w:ascii="Arial" w:hAnsi="Arial" w:cs="Arial"/>
                <w:i/>
                <w:iCs/>
                <w:sz w:val="20"/>
                <w:szCs w:val="20"/>
              </w:rPr>
              <w:t xml:space="preserve"> colleagues?  </w:t>
            </w:r>
          </w:p>
          <w:p w14:paraId="0D990000" w14:textId="77777777" w:rsidR="00430775" w:rsidRDefault="00430775">
            <w:pPr>
              <w:rPr>
                <w:rFonts w:ascii="Arial" w:hAnsi="Arial" w:cs="Arial"/>
              </w:rPr>
            </w:pPr>
          </w:p>
          <w:p w14:paraId="757A4974" w14:textId="77777777" w:rsidR="00B05216" w:rsidRDefault="00B05216">
            <w:pPr>
              <w:rPr>
                <w:rFonts w:ascii="Arial" w:hAnsi="Arial" w:cs="Arial"/>
              </w:rPr>
            </w:pPr>
          </w:p>
          <w:p w14:paraId="705C11F5" w14:textId="77777777" w:rsidR="00B05216" w:rsidRDefault="00B05216">
            <w:pPr>
              <w:rPr>
                <w:rFonts w:ascii="Arial" w:hAnsi="Arial" w:cs="Arial"/>
              </w:rPr>
            </w:pPr>
          </w:p>
          <w:p w14:paraId="3DC58FC2" w14:textId="77777777" w:rsidR="00B05216" w:rsidRDefault="00B05216">
            <w:pPr>
              <w:rPr>
                <w:rFonts w:ascii="Arial" w:hAnsi="Arial" w:cs="Arial"/>
              </w:rPr>
            </w:pPr>
          </w:p>
          <w:p w14:paraId="3EEF0DE2" w14:textId="77777777" w:rsidR="00B05216" w:rsidRDefault="00B05216">
            <w:pPr>
              <w:rPr>
                <w:rFonts w:ascii="Arial" w:hAnsi="Arial" w:cs="Arial"/>
              </w:rPr>
            </w:pPr>
          </w:p>
          <w:p w14:paraId="00C0A034" w14:textId="77777777" w:rsidR="00B05216" w:rsidRDefault="00B05216">
            <w:pPr>
              <w:rPr>
                <w:rFonts w:ascii="Arial" w:hAnsi="Arial" w:cs="Arial"/>
              </w:rPr>
            </w:pPr>
          </w:p>
          <w:p w14:paraId="7972E8FF" w14:textId="73F45DD5" w:rsidR="00B05216" w:rsidRPr="00671070" w:rsidRDefault="00B05216">
            <w:pPr>
              <w:rPr>
                <w:rFonts w:ascii="Arial" w:hAnsi="Arial" w:cs="Arial"/>
              </w:rPr>
            </w:pPr>
          </w:p>
        </w:tc>
      </w:tr>
    </w:tbl>
    <w:p w14:paraId="74409DEE" w14:textId="64BF048A" w:rsidR="00F37C33" w:rsidRPr="00F37C33" w:rsidRDefault="00F37C33" w:rsidP="00832CBF">
      <w:pPr>
        <w:pStyle w:val="EndnoteText"/>
        <w:spacing w:after="120" w:line="276" w:lineRule="auto"/>
        <w:ind w:left="-709"/>
        <w:rPr>
          <w:rFonts w:ascii="Arial" w:hAnsi="Arial" w:cs="Arial"/>
          <w:sz w:val="18"/>
          <w:szCs w:val="18"/>
        </w:rPr>
      </w:pPr>
      <w:r w:rsidRPr="00832CBF">
        <w:rPr>
          <w:rStyle w:val="EndnoteReference"/>
          <w:rFonts w:ascii="Arial" w:hAnsi="Arial" w:cs="Arial"/>
          <w:b/>
          <w:bCs/>
          <w:color w:val="005EB8"/>
        </w:rPr>
        <w:lastRenderedPageBreak/>
        <w:footnoteRef/>
      </w:r>
      <w:r w:rsidRPr="00832CBF">
        <w:rPr>
          <w:rFonts w:ascii="Arial" w:hAnsi="Arial" w:cs="Arial"/>
          <w:b/>
          <w:bCs/>
          <w:color w:val="005EB8"/>
        </w:rPr>
        <w:t xml:space="preserve"> Based </w:t>
      </w:r>
      <w:r w:rsidR="001C7CEE" w:rsidRPr="00832CBF">
        <w:rPr>
          <w:rFonts w:ascii="Arial" w:hAnsi="Arial" w:cs="Arial"/>
          <w:b/>
          <w:bCs/>
          <w:color w:val="005EB8"/>
        </w:rPr>
        <w:t>o</w:t>
      </w:r>
      <w:r w:rsidRPr="00832CBF">
        <w:rPr>
          <w:rFonts w:ascii="Arial" w:hAnsi="Arial" w:cs="Arial"/>
          <w:b/>
          <w:bCs/>
          <w:color w:val="005EB8"/>
        </w:rPr>
        <w:t>n request for information on the experience of BME colleagues and action taken by South East Health and Wellbeing COVID-19 programme in May 2020</w:t>
      </w:r>
      <w:r w:rsidR="001C7CEE" w:rsidRPr="00832CBF">
        <w:rPr>
          <w:rFonts w:ascii="Arial" w:hAnsi="Arial" w:cs="Arial"/>
          <w:b/>
          <w:bCs/>
          <w:color w:val="005EB8"/>
        </w:rPr>
        <w:t>.</w:t>
      </w:r>
      <w:r w:rsidRPr="00832CBF">
        <w:rPr>
          <w:rFonts w:ascii="Arial" w:hAnsi="Arial" w:cs="Arial"/>
        </w:rPr>
        <w:t xml:space="preserve"> </w:t>
      </w:r>
      <w:r w:rsidR="001C7CEE">
        <w:rPr>
          <w:rFonts w:ascii="Arial" w:hAnsi="Arial" w:cs="Arial"/>
          <w:sz w:val="18"/>
          <w:szCs w:val="18"/>
        </w:rPr>
        <w:t xml:space="preserve">Feedback was </w:t>
      </w:r>
      <w:r w:rsidRPr="00F37C33">
        <w:rPr>
          <w:rFonts w:ascii="Arial" w:hAnsi="Arial" w:cs="Arial"/>
          <w:sz w:val="18"/>
          <w:szCs w:val="18"/>
        </w:rPr>
        <w:t xml:space="preserve">supplied by: </w:t>
      </w:r>
    </w:p>
    <w:p w14:paraId="6DF7B682" w14:textId="77777777" w:rsidR="00F37C33" w:rsidRPr="00F37C33" w:rsidRDefault="00F37C33" w:rsidP="00832CBF">
      <w:pPr>
        <w:pStyle w:val="EndnoteText"/>
        <w:numPr>
          <w:ilvl w:val="0"/>
          <w:numId w:val="12"/>
        </w:numPr>
        <w:spacing w:line="276" w:lineRule="auto"/>
        <w:ind w:left="426" w:hanging="357"/>
        <w:rPr>
          <w:rFonts w:ascii="Arial" w:hAnsi="Arial" w:cs="Arial"/>
          <w:sz w:val="18"/>
          <w:szCs w:val="18"/>
        </w:rPr>
      </w:pPr>
      <w:r w:rsidRPr="00F37C33">
        <w:rPr>
          <w:rFonts w:ascii="Arial" w:hAnsi="Arial" w:cs="Arial"/>
          <w:sz w:val="18"/>
          <w:szCs w:val="18"/>
        </w:rPr>
        <w:t xml:space="preserve">BRAP </w:t>
      </w:r>
      <w:r w:rsidR="001C7CEE">
        <w:rPr>
          <w:rFonts w:ascii="Arial" w:hAnsi="Arial" w:cs="Arial"/>
          <w:sz w:val="18"/>
          <w:szCs w:val="18"/>
        </w:rPr>
        <w:t>a</w:t>
      </w:r>
      <w:r w:rsidRPr="00F37C33">
        <w:rPr>
          <w:rFonts w:ascii="Arial" w:hAnsi="Arial" w:cs="Arial"/>
          <w:sz w:val="18"/>
          <w:szCs w:val="18"/>
        </w:rPr>
        <w:t>nd NHS Trust NEDS</w:t>
      </w:r>
    </w:p>
    <w:p w14:paraId="53218D97" w14:textId="77777777" w:rsidR="00F37C33" w:rsidRPr="00F37C33" w:rsidRDefault="00F37C33" w:rsidP="00832CBF">
      <w:pPr>
        <w:pStyle w:val="EndnoteText"/>
        <w:numPr>
          <w:ilvl w:val="0"/>
          <w:numId w:val="12"/>
        </w:numPr>
        <w:spacing w:line="276" w:lineRule="auto"/>
        <w:ind w:left="426" w:hanging="357"/>
        <w:rPr>
          <w:rFonts w:ascii="Arial" w:hAnsi="Arial" w:cs="Arial"/>
          <w:sz w:val="18"/>
          <w:szCs w:val="18"/>
        </w:rPr>
      </w:pPr>
      <w:r w:rsidRPr="00F37C33">
        <w:rPr>
          <w:rFonts w:ascii="Arial" w:hAnsi="Arial" w:cs="Arial"/>
          <w:sz w:val="18"/>
          <w:szCs w:val="18"/>
        </w:rPr>
        <w:t>BME Focus Group</w:t>
      </w:r>
    </w:p>
    <w:p w14:paraId="791BBF62" w14:textId="246EA519" w:rsidR="00F37C33" w:rsidRPr="00832CBF" w:rsidRDefault="00F37C33" w:rsidP="00832CBF">
      <w:pPr>
        <w:pStyle w:val="EndnoteText"/>
        <w:numPr>
          <w:ilvl w:val="0"/>
          <w:numId w:val="12"/>
        </w:numPr>
        <w:spacing w:after="240" w:line="276" w:lineRule="auto"/>
        <w:ind w:left="426" w:hanging="357"/>
        <w:rPr>
          <w:rFonts w:ascii="Arial" w:hAnsi="Arial" w:cs="Arial"/>
          <w:sz w:val="18"/>
          <w:szCs w:val="18"/>
        </w:rPr>
      </w:pPr>
      <w:r w:rsidRPr="00F37C33">
        <w:rPr>
          <w:rFonts w:ascii="Arial" w:hAnsi="Arial" w:cs="Arial"/>
          <w:sz w:val="18"/>
          <w:szCs w:val="18"/>
        </w:rPr>
        <w:t>Various Trusts, CCGs and networks within the South East</w:t>
      </w:r>
    </w:p>
    <w:p w14:paraId="388A149A" w14:textId="77777777" w:rsidR="00F37C33" w:rsidRPr="00F37C33" w:rsidRDefault="00F37C33" w:rsidP="00540BC3">
      <w:pPr>
        <w:pStyle w:val="ListParagraph"/>
        <w:numPr>
          <w:ilvl w:val="0"/>
          <w:numId w:val="11"/>
        </w:numPr>
        <w:spacing w:after="80"/>
        <w:ind w:left="-284" w:hanging="357"/>
        <w:contextualSpacing w:val="0"/>
        <w:rPr>
          <w:rFonts w:ascii="Arial" w:hAnsi="Arial" w:cs="Arial"/>
          <w:sz w:val="18"/>
          <w:szCs w:val="18"/>
        </w:rPr>
      </w:pPr>
      <w:r w:rsidRPr="00F37C33">
        <w:rPr>
          <w:rFonts w:ascii="Arial" w:hAnsi="Arial" w:cs="Arial"/>
          <w:sz w:val="18"/>
          <w:szCs w:val="18"/>
        </w:rPr>
        <w:t xml:space="preserve">Return to work interviews being conducted more interrogatively towards BME staff </w:t>
      </w:r>
    </w:p>
    <w:p w14:paraId="2445377B" w14:textId="77777777" w:rsidR="00F37C33" w:rsidRPr="00F37C33" w:rsidRDefault="00F37C33" w:rsidP="00540BC3">
      <w:pPr>
        <w:pStyle w:val="ListParagraph"/>
        <w:numPr>
          <w:ilvl w:val="0"/>
          <w:numId w:val="11"/>
        </w:numPr>
        <w:spacing w:after="80"/>
        <w:ind w:left="-284" w:hanging="357"/>
        <w:contextualSpacing w:val="0"/>
        <w:rPr>
          <w:rFonts w:ascii="Arial" w:hAnsi="Arial" w:cs="Arial"/>
          <w:sz w:val="18"/>
          <w:szCs w:val="18"/>
        </w:rPr>
      </w:pPr>
      <w:r w:rsidRPr="00F37C33">
        <w:rPr>
          <w:rFonts w:ascii="Arial" w:hAnsi="Arial" w:cs="Arial"/>
          <w:sz w:val="18"/>
          <w:szCs w:val="18"/>
        </w:rPr>
        <w:t xml:space="preserve">BME staff experiencing micro-aggressions from staff </w:t>
      </w:r>
    </w:p>
    <w:p w14:paraId="0E6E33DE" w14:textId="77777777" w:rsidR="00F37C33" w:rsidRPr="00F37C33" w:rsidRDefault="00F37C33" w:rsidP="00540BC3">
      <w:pPr>
        <w:pStyle w:val="ListParagraph"/>
        <w:numPr>
          <w:ilvl w:val="0"/>
          <w:numId w:val="11"/>
        </w:numPr>
        <w:spacing w:after="80"/>
        <w:ind w:left="-284" w:hanging="357"/>
        <w:contextualSpacing w:val="0"/>
        <w:rPr>
          <w:rFonts w:ascii="Arial" w:hAnsi="Arial" w:cs="Arial"/>
          <w:sz w:val="18"/>
          <w:szCs w:val="18"/>
        </w:rPr>
      </w:pPr>
      <w:r w:rsidRPr="00F37C33">
        <w:rPr>
          <w:rFonts w:ascii="Arial" w:hAnsi="Arial" w:cs="Arial"/>
          <w:sz w:val="18"/>
          <w:szCs w:val="18"/>
        </w:rPr>
        <w:t xml:space="preserve">BME staff experiencing racist comments from the public </w:t>
      </w:r>
    </w:p>
    <w:p w14:paraId="34C87862" w14:textId="77777777" w:rsidR="00F37C33" w:rsidRPr="00F37C33" w:rsidRDefault="00F37C33" w:rsidP="00540BC3">
      <w:pPr>
        <w:pStyle w:val="ListParagraph"/>
        <w:numPr>
          <w:ilvl w:val="0"/>
          <w:numId w:val="11"/>
        </w:numPr>
        <w:spacing w:after="80"/>
        <w:ind w:left="-284" w:hanging="357"/>
        <w:contextualSpacing w:val="0"/>
        <w:rPr>
          <w:rFonts w:ascii="Arial" w:hAnsi="Arial" w:cs="Arial"/>
          <w:sz w:val="18"/>
          <w:szCs w:val="18"/>
        </w:rPr>
      </w:pPr>
      <w:r w:rsidRPr="00F37C33">
        <w:rPr>
          <w:rFonts w:ascii="Arial" w:hAnsi="Arial" w:cs="Arial"/>
          <w:sz w:val="18"/>
          <w:szCs w:val="18"/>
        </w:rPr>
        <w:t xml:space="preserve">Public fears being transferred onto BME staff – public being more aggressive and racist towards BME staff who are looking after their loved ones </w:t>
      </w:r>
    </w:p>
    <w:p w14:paraId="09BF0BF1" w14:textId="77777777" w:rsidR="00F37C33" w:rsidRPr="00F37C33" w:rsidRDefault="00F37C33" w:rsidP="00540BC3">
      <w:pPr>
        <w:pStyle w:val="ListParagraph"/>
        <w:numPr>
          <w:ilvl w:val="0"/>
          <w:numId w:val="11"/>
        </w:numPr>
        <w:spacing w:after="80"/>
        <w:ind w:left="-284" w:hanging="357"/>
        <w:contextualSpacing w:val="0"/>
        <w:rPr>
          <w:rFonts w:ascii="Arial" w:hAnsi="Arial" w:cs="Arial"/>
          <w:sz w:val="18"/>
          <w:szCs w:val="18"/>
        </w:rPr>
      </w:pPr>
      <w:r w:rsidRPr="00F37C33">
        <w:rPr>
          <w:rFonts w:ascii="Arial" w:hAnsi="Arial" w:cs="Arial"/>
          <w:sz w:val="18"/>
          <w:szCs w:val="18"/>
        </w:rPr>
        <w:t xml:space="preserve">The culture of some trusts, don’t value staff – and this is more illuminated in these times of urgency </w:t>
      </w:r>
    </w:p>
    <w:p w14:paraId="0139C2D8" w14:textId="77777777" w:rsidR="00F37C33" w:rsidRPr="00F37C33" w:rsidRDefault="00F37C33" w:rsidP="00540BC3">
      <w:pPr>
        <w:pStyle w:val="ListParagraph"/>
        <w:numPr>
          <w:ilvl w:val="0"/>
          <w:numId w:val="11"/>
        </w:numPr>
        <w:spacing w:after="80"/>
        <w:ind w:left="-284" w:hanging="357"/>
        <w:contextualSpacing w:val="0"/>
        <w:rPr>
          <w:rFonts w:ascii="Arial" w:hAnsi="Arial" w:cs="Arial"/>
          <w:sz w:val="18"/>
          <w:szCs w:val="18"/>
        </w:rPr>
      </w:pPr>
      <w:r w:rsidRPr="00F37C33">
        <w:rPr>
          <w:rFonts w:ascii="Arial" w:hAnsi="Arial" w:cs="Arial"/>
          <w:sz w:val="18"/>
          <w:szCs w:val="18"/>
        </w:rPr>
        <w:t>Impact assessments for Muslims who are observing Ramada</w:t>
      </w:r>
      <w:r>
        <w:rPr>
          <w:rFonts w:ascii="Arial" w:hAnsi="Arial" w:cs="Arial"/>
          <w:sz w:val="18"/>
          <w:szCs w:val="18"/>
        </w:rPr>
        <w:t>n</w:t>
      </w:r>
      <w:r w:rsidRPr="00F37C33">
        <w:rPr>
          <w:rFonts w:ascii="Arial" w:hAnsi="Arial" w:cs="Arial"/>
          <w:sz w:val="18"/>
          <w:szCs w:val="18"/>
        </w:rPr>
        <w:t xml:space="preserve"> </w:t>
      </w:r>
    </w:p>
    <w:p w14:paraId="1FF484FA" w14:textId="77777777" w:rsidR="00F37C33" w:rsidRPr="00F37C33" w:rsidRDefault="00F37C33" w:rsidP="00540BC3">
      <w:pPr>
        <w:pStyle w:val="ListParagraph"/>
        <w:numPr>
          <w:ilvl w:val="0"/>
          <w:numId w:val="11"/>
        </w:numPr>
        <w:spacing w:after="80"/>
        <w:ind w:left="-284" w:hanging="357"/>
        <w:contextualSpacing w:val="0"/>
        <w:rPr>
          <w:rFonts w:ascii="Arial" w:hAnsi="Arial" w:cs="Arial"/>
          <w:sz w:val="18"/>
          <w:szCs w:val="18"/>
        </w:rPr>
      </w:pPr>
      <w:r w:rsidRPr="00F37C33">
        <w:rPr>
          <w:rFonts w:ascii="Arial" w:hAnsi="Arial" w:cs="Arial"/>
          <w:sz w:val="18"/>
          <w:szCs w:val="18"/>
        </w:rPr>
        <w:t>Need to condemn racist behaviour explicitly – both over</w:t>
      </w:r>
      <w:r>
        <w:rPr>
          <w:rFonts w:ascii="Arial" w:hAnsi="Arial" w:cs="Arial"/>
          <w:sz w:val="18"/>
          <w:szCs w:val="18"/>
        </w:rPr>
        <w:t>t</w:t>
      </w:r>
      <w:r w:rsidRPr="00F37C33">
        <w:rPr>
          <w:rFonts w:ascii="Arial" w:hAnsi="Arial" w:cs="Arial"/>
          <w:sz w:val="18"/>
          <w:szCs w:val="18"/>
        </w:rPr>
        <w:t xml:space="preserve"> and covert - at </w:t>
      </w:r>
      <w:r>
        <w:rPr>
          <w:rFonts w:ascii="Arial" w:hAnsi="Arial" w:cs="Arial"/>
          <w:sz w:val="18"/>
          <w:szCs w:val="18"/>
        </w:rPr>
        <w:t>organisation</w:t>
      </w:r>
      <w:r w:rsidRPr="00F37C33">
        <w:rPr>
          <w:rFonts w:ascii="Arial" w:hAnsi="Arial" w:cs="Arial"/>
          <w:sz w:val="18"/>
          <w:szCs w:val="18"/>
        </w:rPr>
        <w:t xml:space="preserve"> level, but also nationally </w:t>
      </w:r>
    </w:p>
    <w:p w14:paraId="029E409E" w14:textId="77777777" w:rsidR="00F37C33" w:rsidRPr="00F37C33" w:rsidRDefault="00F37C33" w:rsidP="00540BC3">
      <w:pPr>
        <w:pStyle w:val="ListParagraph"/>
        <w:numPr>
          <w:ilvl w:val="0"/>
          <w:numId w:val="11"/>
        </w:numPr>
        <w:spacing w:after="80"/>
        <w:ind w:left="-284" w:hanging="357"/>
        <w:contextualSpacing w:val="0"/>
        <w:rPr>
          <w:rFonts w:ascii="Arial" w:hAnsi="Arial" w:cs="Arial"/>
          <w:sz w:val="18"/>
          <w:szCs w:val="18"/>
        </w:rPr>
      </w:pPr>
      <w:r w:rsidRPr="00F37C33">
        <w:rPr>
          <w:rFonts w:ascii="Arial" w:hAnsi="Arial" w:cs="Arial"/>
          <w:sz w:val="18"/>
          <w:szCs w:val="18"/>
        </w:rPr>
        <w:t>More education for white staff – they still don’t know the impact of their behaviour</w:t>
      </w:r>
    </w:p>
    <w:p w14:paraId="0C21AB8E" w14:textId="77777777" w:rsidR="00F37C33" w:rsidRPr="00F37C33" w:rsidRDefault="00F37C33" w:rsidP="00540BC3">
      <w:pPr>
        <w:pStyle w:val="ListParagraph"/>
        <w:numPr>
          <w:ilvl w:val="0"/>
          <w:numId w:val="11"/>
        </w:numPr>
        <w:spacing w:after="80"/>
        <w:ind w:left="-284" w:hanging="357"/>
        <w:contextualSpacing w:val="0"/>
        <w:rPr>
          <w:rFonts w:ascii="Arial" w:hAnsi="Arial" w:cs="Arial"/>
          <w:sz w:val="18"/>
          <w:szCs w:val="18"/>
        </w:rPr>
      </w:pPr>
      <w:r w:rsidRPr="00F37C33">
        <w:rPr>
          <w:rFonts w:ascii="Arial" w:hAnsi="Arial" w:cs="Arial"/>
          <w:sz w:val="18"/>
          <w:szCs w:val="18"/>
        </w:rPr>
        <w:t xml:space="preserve">The general feeling of the group is a reluctance to raise concerns for fear of reprisals in the future. This is a common and ongoing </w:t>
      </w:r>
      <w:proofErr w:type="gramStart"/>
      <w:r w:rsidRPr="00F37C33">
        <w:rPr>
          <w:rFonts w:ascii="Arial" w:hAnsi="Arial" w:cs="Arial"/>
          <w:sz w:val="18"/>
          <w:szCs w:val="18"/>
        </w:rPr>
        <w:t>theme</w:t>
      </w:r>
      <w:proofErr w:type="gramEnd"/>
      <w:r w:rsidRPr="00F37C33">
        <w:rPr>
          <w:rFonts w:ascii="Arial" w:hAnsi="Arial" w:cs="Arial"/>
          <w:sz w:val="18"/>
          <w:szCs w:val="18"/>
        </w:rPr>
        <w:t xml:space="preserve"> but this has heightened as of late. There are no concerns about availability of PPE but there was a recall of PPE which caused concern.</w:t>
      </w:r>
    </w:p>
    <w:p w14:paraId="02BF20A0" w14:textId="0A51DD12" w:rsidR="00F37C33" w:rsidRPr="00F37C33" w:rsidRDefault="00F37C33" w:rsidP="00540BC3">
      <w:pPr>
        <w:pStyle w:val="ListParagraph"/>
        <w:numPr>
          <w:ilvl w:val="0"/>
          <w:numId w:val="11"/>
        </w:numPr>
        <w:spacing w:after="80"/>
        <w:ind w:left="-284" w:hanging="357"/>
        <w:contextualSpacing w:val="0"/>
        <w:rPr>
          <w:rFonts w:ascii="Arial" w:eastAsia="Times New Roman" w:hAnsi="Arial" w:cs="Arial"/>
          <w:sz w:val="18"/>
          <w:szCs w:val="18"/>
        </w:rPr>
      </w:pPr>
      <w:r w:rsidRPr="00F37C33">
        <w:rPr>
          <w:rFonts w:ascii="Arial" w:eastAsia="Times New Roman" w:hAnsi="Arial" w:cs="Arial"/>
          <w:sz w:val="18"/>
          <w:szCs w:val="18"/>
        </w:rPr>
        <w:t xml:space="preserve">(BME) People are feeling </w:t>
      </w:r>
      <w:proofErr w:type="gramStart"/>
      <w:r w:rsidRPr="00F37C33">
        <w:rPr>
          <w:rFonts w:ascii="Arial" w:eastAsia="Times New Roman" w:hAnsi="Arial" w:cs="Arial"/>
          <w:sz w:val="18"/>
          <w:szCs w:val="18"/>
        </w:rPr>
        <w:t>really isolated</w:t>
      </w:r>
      <w:proofErr w:type="gramEnd"/>
      <w:r w:rsidRPr="00F37C33">
        <w:rPr>
          <w:rFonts w:ascii="Arial" w:eastAsia="Times New Roman" w:hAnsi="Arial" w:cs="Arial"/>
          <w:sz w:val="18"/>
          <w:szCs w:val="18"/>
        </w:rPr>
        <w:t xml:space="preserve">, for a number of reasons (they may not have family in the country or because their day job is working on the frontline they are having to isolate) and this is taking </w:t>
      </w:r>
      <w:r w:rsidR="008E463F" w:rsidRPr="00F37C33">
        <w:rPr>
          <w:rFonts w:ascii="Arial" w:eastAsia="Times New Roman" w:hAnsi="Arial" w:cs="Arial"/>
          <w:sz w:val="18"/>
          <w:szCs w:val="18"/>
        </w:rPr>
        <w:t>its</w:t>
      </w:r>
      <w:bookmarkStart w:id="0" w:name="_GoBack"/>
      <w:bookmarkEnd w:id="0"/>
      <w:r w:rsidRPr="00F37C33">
        <w:rPr>
          <w:rFonts w:ascii="Arial" w:eastAsia="Times New Roman" w:hAnsi="Arial" w:cs="Arial"/>
          <w:sz w:val="18"/>
          <w:szCs w:val="18"/>
        </w:rPr>
        <w:t xml:space="preserve"> toll on people. It was also noted that a high proportion of BME staff are joining webinars to simply share how they are and connect with others. </w:t>
      </w:r>
    </w:p>
    <w:p w14:paraId="79534529" w14:textId="77777777" w:rsidR="00F37C33" w:rsidRDefault="00F37C33" w:rsidP="00540BC3">
      <w:pPr>
        <w:pStyle w:val="ListParagraph"/>
        <w:numPr>
          <w:ilvl w:val="0"/>
          <w:numId w:val="11"/>
        </w:numPr>
        <w:spacing w:after="80"/>
        <w:ind w:left="-284" w:hanging="357"/>
        <w:contextualSpacing w:val="0"/>
        <w:rPr>
          <w:rFonts w:ascii="Arial" w:eastAsia="Times New Roman" w:hAnsi="Arial" w:cs="Arial"/>
          <w:sz w:val="18"/>
          <w:szCs w:val="18"/>
        </w:rPr>
      </w:pPr>
      <w:r w:rsidRPr="00F37C33">
        <w:rPr>
          <w:rFonts w:ascii="Arial" w:eastAsia="Times New Roman" w:hAnsi="Arial" w:cs="Arial"/>
          <w:sz w:val="18"/>
          <w:szCs w:val="18"/>
        </w:rPr>
        <w:t xml:space="preserve">Stress is </w:t>
      </w:r>
      <w:proofErr w:type="gramStart"/>
      <w:r w:rsidRPr="00F37C33">
        <w:rPr>
          <w:rFonts w:ascii="Arial" w:eastAsia="Times New Roman" w:hAnsi="Arial" w:cs="Arial"/>
          <w:sz w:val="18"/>
          <w:szCs w:val="18"/>
        </w:rPr>
        <w:t>really high</w:t>
      </w:r>
      <w:proofErr w:type="gramEnd"/>
      <w:r w:rsidRPr="00F37C33">
        <w:rPr>
          <w:rFonts w:ascii="Arial" w:eastAsia="Times New Roman" w:hAnsi="Arial" w:cs="Arial"/>
          <w:sz w:val="18"/>
          <w:szCs w:val="18"/>
        </w:rPr>
        <w:t xml:space="preserve"> in BME communities right now. </w:t>
      </w:r>
      <w:r w:rsidR="001C7CEE">
        <w:rPr>
          <w:rFonts w:ascii="Arial" w:eastAsia="Times New Roman" w:hAnsi="Arial" w:cs="Arial"/>
          <w:sz w:val="18"/>
          <w:szCs w:val="18"/>
        </w:rPr>
        <w:t>D</w:t>
      </w:r>
      <w:r w:rsidRPr="00F37C33">
        <w:rPr>
          <w:rFonts w:ascii="Arial" w:eastAsia="Times New Roman" w:hAnsi="Arial" w:cs="Arial"/>
          <w:sz w:val="18"/>
          <w:szCs w:val="18"/>
        </w:rPr>
        <w:t>o people have case studies of what’s working/ or what EDI and HWB leads can do together.</w:t>
      </w:r>
    </w:p>
    <w:p w14:paraId="0A912130" w14:textId="77777777" w:rsidR="001C7CEE" w:rsidRPr="001C7CEE" w:rsidRDefault="00F37C33" w:rsidP="00540BC3">
      <w:pPr>
        <w:pStyle w:val="ListParagraph"/>
        <w:numPr>
          <w:ilvl w:val="0"/>
          <w:numId w:val="11"/>
        </w:numPr>
        <w:spacing w:after="80"/>
        <w:ind w:left="-284" w:hanging="357"/>
        <w:contextualSpacing w:val="0"/>
        <w:rPr>
          <w:rFonts w:ascii="Arial" w:eastAsia="Times New Roman" w:hAnsi="Arial" w:cs="Arial"/>
          <w:sz w:val="18"/>
          <w:szCs w:val="18"/>
        </w:rPr>
      </w:pPr>
      <w:r w:rsidRPr="00F37C33">
        <w:rPr>
          <w:rFonts w:ascii="Arial" w:hAnsi="Arial" w:cs="Arial"/>
          <w:sz w:val="18"/>
          <w:szCs w:val="18"/>
        </w:rPr>
        <w:t>Early in April it became apparent that BME Staff / people were disproportionately impacted by Covid-19, I proposed to the Senior Leadership Team that we make personal contact with our BME staff to better understand the impact on them, specifically, I wanted to know about our staff and their families wellbeing, whether were doing everything we can to support them and significantly whether their PPE and “shielding” needs were being met. Our CEO approved this action and tasked 2 Senior Managers to make personal calls to our BME staff (160) and provide staff with direct access to those Senior managers. The outreach was well received by our BME staff, they expressed gratitude, including comments such as “I am proud to be a part of this organisation”.</w:t>
      </w:r>
    </w:p>
    <w:p w14:paraId="7CB2EDE6" w14:textId="77777777" w:rsidR="001C7CEE" w:rsidRPr="001C7CEE" w:rsidRDefault="001C7CEE" w:rsidP="00540BC3">
      <w:pPr>
        <w:pStyle w:val="ListParagraph"/>
        <w:numPr>
          <w:ilvl w:val="0"/>
          <w:numId w:val="11"/>
        </w:numPr>
        <w:spacing w:after="80"/>
        <w:ind w:left="-284" w:hanging="357"/>
        <w:contextualSpacing w:val="0"/>
        <w:rPr>
          <w:rFonts w:ascii="Arial" w:eastAsia="Times New Roman" w:hAnsi="Arial" w:cs="Arial"/>
          <w:sz w:val="18"/>
          <w:szCs w:val="18"/>
        </w:rPr>
      </w:pPr>
      <w:r w:rsidRPr="001C7CEE">
        <w:rPr>
          <w:rFonts w:ascii="Arial" w:hAnsi="Arial" w:cs="Arial"/>
          <w:sz w:val="18"/>
          <w:szCs w:val="18"/>
        </w:rPr>
        <w:t xml:space="preserve">Opinion of staff network leads were sorted before action plans agreed. Networks were keen for the Trust to drive the initiative from centre rather than silo action from network. </w:t>
      </w:r>
    </w:p>
    <w:p w14:paraId="775D8AFC" w14:textId="77777777" w:rsidR="001C7CEE" w:rsidRPr="001C7CEE" w:rsidRDefault="001C7CEE" w:rsidP="00540BC3">
      <w:pPr>
        <w:pStyle w:val="ListParagraph"/>
        <w:numPr>
          <w:ilvl w:val="0"/>
          <w:numId w:val="11"/>
        </w:numPr>
        <w:spacing w:after="80"/>
        <w:ind w:left="-284" w:hanging="357"/>
        <w:contextualSpacing w:val="0"/>
        <w:rPr>
          <w:rFonts w:ascii="Arial" w:eastAsia="Times New Roman" w:hAnsi="Arial" w:cs="Arial"/>
          <w:sz w:val="18"/>
          <w:szCs w:val="18"/>
        </w:rPr>
      </w:pPr>
      <w:r w:rsidRPr="001C7CEE">
        <w:rPr>
          <w:rFonts w:ascii="Arial" w:hAnsi="Arial" w:cs="Arial"/>
          <w:sz w:val="18"/>
          <w:szCs w:val="18"/>
        </w:rPr>
        <w:t>Our company sent a letter to all BME staff. Although well received by BME colleagues, I am yet to receive any positive feedback from non-BME members of staff. The only feedback received has been negative, thus far. The fragmentation between the letter and availability of a new risk assessment caused unease but the thought was to get a letter of support out first (so people feel reassured) and the risk assessment was to follow. The managers were disconcerted. They felt flummoxed at the uncertainty of having these conversations. “Training” for a few key managers will take place next week and the information will be disseminated from there.</w:t>
      </w:r>
    </w:p>
    <w:p w14:paraId="41C0556E" w14:textId="757F21A3" w:rsidR="00F37C33" w:rsidRPr="00832CBF" w:rsidRDefault="001C7CEE" w:rsidP="00540BC3">
      <w:pPr>
        <w:pStyle w:val="ListParagraph"/>
        <w:numPr>
          <w:ilvl w:val="0"/>
          <w:numId w:val="11"/>
        </w:numPr>
        <w:spacing w:after="80"/>
        <w:ind w:left="-284" w:hanging="357"/>
        <w:contextualSpacing w:val="0"/>
        <w:rPr>
          <w:rFonts w:ascii="Arial" w:eastAsia="Times New Roman" w:hAnsi="Arial" w:cs="Arial"/>
          <w:sz w:val="18"/>
          <w:szCs w:val="18"/>
        </w:rPr>
      </w:pPr>
      <w:r w:rsidRPr="00F37C33">
        <w:rPr>
          <w:rFonts w:ascii="Arial" w:eastAsia="Times New Roman" w:hAnsi="Arial" w:cs="Arial"/>
          <w:color w:val="000000"/>
          <w:sz w:val="18"/>
          <w:szCs w:val="18"/>
        </w:rPr>
        <w:t xml:space="preserve">At </w:t>
      </w:r>
      <w:r>
        <w:rPr>
          <w:rFonts w:ascii="Arial" w:eastAsia="Times New Roman" w:hAnsi="Arial" w:cs="Arial"/>
          <w:color w:val="000000"/>
          <w:sz w:val="18"/>
          <w:szCs w:val="18"/>
        </w:rPr>
        <w:t>[Trust anonymised]</w:t>
      </w:r>
      <w:r w:rsidRPr="00F37C33">
        <w:rPr>
          <w:rFonts w:ascii="Arial" w:eastAsia="Times New Roman" w:hAnsi="Arial" w:cs="Arial"/>
          <w:color w:val="000000"/>
          <w:sz w:val="18"/>
          <w:szCs w:val="18"/>
        </w:rPr>
        <w:t xml:space="preserve"> we have included BME staff in vulnerable group and a risk assessment will be done on every individual for the same.  We have taken into consideration the scientific evidence so far available.    We have also introduced a guide for managers to have those conversations with BME staff. It is challenging to have many conversations with BME staff due to work force capacity. But it is the right thing to do for welfare of BME staff. M</w:t>
      </w:r>
      <w:r w:rsidRPr="00F37C33">
        <w:rPr>
          <w:rFonts w:ascii="Arial" w:hAnsi="Arial" w:cs="Arial"/>
          <w:sz w:val="18"/>
          <w:szCs w:val="18"/>
        </w:rPr>
        <w:t>ore solid evidence regarding the impact of COVID on BME population / systemic studies and evaluation is needed which will then make it easier to have the discussions with all staff involved.</w:t>
      </w:r>
    </w:p>
    <w:p w14:paraId="0A9A336F" w14:textId="77777777" w:rsidR="00F37C33" w:rsidRPr="001C7CEE" w:rsidRDefault="00F37C33" w:rsidP="00832CBF">
      <w:pPr>
        <w:spacing w:after="120"/>
        <w:ind w:left="-284"/>
        <w:rPr>
          <w:rFonts w:ascii="Arial" w:hAnsi="Arial" w:cs="Arial"/>
          <w:b/>
          <w:bCs/>
          <w:color w:val="005EB8"/>
          <w:sz w:val="18"/>
          <w:szCs w:val="18"/>
        </w:rPr>
      </w:pPr>
      <w:r w:rsidRPr="001C7CEE">
        <w:rPr>
          <w:rFonts w:ascii="Arial" w:hAnsi="Arial" w:cs="Arial"/>
          <w:b/>
          <w:bCs/>
          <w:color w:val="005EB8"/>
          <w:sz w:val="18"/>
          <w:szCs w:val="18"/>
        </w:rPr>
        <w:t>Actions that some NEDS are recommending at their trusts. Letter to all BME staff will include:</w:t>
      </w:r>
    </w:p>
    <w:p w14:paraId="58B3CDF7" w14:textId="76DB0DDC" w:rsidR="00F37C33" w:rsidRPr="00F37C33" w:rsidRDefault="00F86DB8" w:rsidP="00832CBF">
      <w:pPr>
        <w:pStyle w:val="PlainText"/>
        <w:numPr>
          <w:ilvl w:val="0"/>
          <w:numId w:val="10"/>
        </w:numPr>
        <w:spacing w:after="120"/>
        <w:ind w:left="-284"/>
        <w:rPr>
          <w:rFonts w:ascii="Arial" w:hAnsi="Arial" w:cs="Arial"/>
          <w:sz w:val="18"/>
          <w:szCs w:val="18"/>
        </w:rPr>
      </w:pPr>
      <w:r>
        <w:rPr>
          <w:rFonts w:ascii="Arial" w:hAnsi="Arial" w:cs="Arial"/>
          <w:noProof/>
          <w:sz w:val="18"/>
          <w:szCs w:val="18"/>
        </w:rPr>
        <w:pict w14:anchorId="365E7BBA">
          <v:roundrect id="_x0000_s1026" style="position:absolute;left:0;text-align:left;margin-left:359.9pt;margin-top:5.85pt;width:150.85pt;height:110.2pt;z-index:-251648512;mso-position-horizontal:absolute" arcsize="5300f" wrapcoords="522 0 -104 953 -104 20488 313 21441 417 21441 21078 21441 21183 21441 21600 20488 21600 953 21496 476 20974 0 522 0" fillcolor="#005eb8" stroked="f">
            <v:textbox inset="1.5mm,1.3mm,1.5mm,1.3mm">
              <w:txbxContent>
                <w:p w14:paraId="0C197FB7" w14:textId="77777777" w:rsidR="00F86DB8" w:rsidRPr="00763086" w:rsidRDefault="00F86DB8" w:rsidP="00EC6653">
                  <w:pPr>
                    <w:pStyle w:val="PlainText"/>
                    <w:spacing w:after="80" w:line="276" w:lineRule="auto"/>
                    <w:jc w:val="center"/>
                    <w:rPr>
                      <w:rFonts w:ascii="Arial" w:hAnsi="Arial" w:cs="Arial"/>
                      <w:color w:val="FFFFFF" w:themeColor="background1"/>
                      <w:sz w:val="20"/>
                      <w:szCs w:val="20"/>
                    </w:rPr>
                  </w:pPr>
                  <w:r w:rsidRPr="00763086">
                    <w:rPr>
                      <w:rFonts w:ascii="Arial" w:hAnsi="Arial" w:cs="Arial"/>
                      <w:color w:val="FFFFFF" w:themeColor="background1"/>
                      <w:sz w:val="20"/>
                      <w:szCs w:val="20"/>
                    </w:rPr>
                    <w:t xml:space="preserve">The SE HWB C19 team are considering all the feedback we have received in order to improve the inclusivity of our approach to our current and ‘normal’ roles. </w:t>
                  </w:r>
                </w:p>
                <w:p w14:paraId="4ADEEFA4" w14:textId="36410E21" w:rsidR="00F86DB8" w:rsidRPr="00763086" w:rsidRDefault="00F86DB8" w:rsidP="00763086">
                  <w:pPr>
                    <w:pStyle w:val="PlainText"/>
                    <w:spacing w:line="276" w:lineRule="auto"/>
                    <w:jc w:val="center"/>
                    <w:rPr>
                      <w:rFonts w:ascii="Arial" w:hAnsi="Arial" w:cs="Arial"/>
                      <w:b/>
                      <w:bCs/>
                      <w:color w:val="FFFFFF" w:themeColor="background1"/>
                      <w:sz w:val="20"/>
                      <w:szCs w:val="20"/>
                    </w:rPr>
                  </w:pPr>
                  <w:r w:rsidRPr="00763086">
                    <w:rPr>
                      <w:rFonts w:ascii="Arial" w:hAnsi="Arial" w:cs="Arial"/>
                      <w:b/>
                      <w:bCs/>
                      <w:color w:val="FFFFFF" w:themeColor="background1"/>
                      <w:sz w:val="20"/>
                      <w:szCs w:val="20"/>
                    </w:rPr>
                    <w:t>We invite you to join us.</w:t>
                  </w:r>
                </w:p>
                <w:p w14:paraId="1C42D480" w14:textId="77777777" w:rsidR="00F86DB8" w:rsidRPr="00F86DB8" w:rsidRDefault="00F86DB8">
                  <w:pPr>
                    <w:rPr>
                      <w:color w:val="FFFFFF" w:themeColor="background1"/>
                    </w:rPr>
                  </w:pPr>
                </w:p>
              </w:txbxContent>
            </v:textbox>
            <w10:wrap type="tight"/>
          </v:roundrect>
        </w:pict>
      </w:r>
      <w:r w:rsidR="00F37C33" w:rsidRPr="00F37C33">
        <w:rPr>
          <w:rFonts w:ascii="Arial" w:hAnsi="Arial" w:cs="Arial"/>
          <w:sz w:val="18"/>
          <w:szCs w:val="18"/>
        </w:rPr>
        <w:t>Acknowledgement &amp; acceptance of data</w:t>
      </w:r>
    </w:p>
    <w:p w14:paraId="04F14FC1" w14:textId="69FBAAF9" w:rsidR="00F37C33" w:rsidRPr="00F37C33" w:rsidRDefault="00F37C33" w:rsidP="00832CBF">
      <w:pPr>
        <w:pStyle w:val="PlainText"/>
        <w:numPr>
          <w:ilvl w:val="0"/>
          <w:numId w:val="10"/>
        </w:numPr>
        <w:spacing w:after="120"/>
        <w:ind w:left="-284"/>
        <w:rPr>
          <w:rFonts w:ascii="Arial" w:hAnsi="Arial" w:cs="Arial"/>
          <w:sz w:val="18"/>
          <w:szCs w:val="18"/>
        </w:rPr>
      </w:pPr>
      <w:r w:rsidRPr="00F37C33">
        <w:rPr>
          <w:rFonts w:ascii="Arial" w:hAnsi="Arial" w:cs="Arial"/>
          <w:sz w:val="18"/>
          <w:szCs w:val="18"/>
        </w:rPr>
        <w:t>Review of our procedures and guidelines e.g. PPE management, testing to see if it adversely affects group</w:t>
      </w:r>
    </w:p>
    <w:p w14:paraId="388D5C7B" w14:textId="78173F8D" w:rsidR="00F37C33" w:rsidRPr="00F37C33" w:rsidRDefault="00F37C33" w:rsidP="00832CBF">
      <w:pPr>
        <w:pStyle w:val="PlainText"/>
        <w:numPr>
          <w:ilvl w:val="0"/>
          <w:numId w:val="10"/>
        </w:numPr>
        <w:spacing w:after="120"/>
        <w:ind w:left="-284"/>
        <w:rPr>
          <w:rFonts w:ascii="Arial" w:hAnsi="Arial" w:cs="Arial"/>
          <w:sz w:val="18"/>
          <w:szCs w:val="18"/>
        </w:rPr>
      </w:pPr>
      <w:r w:rsidRPr="00F37C33">
        <w:rPr>
          <w:rFonts w:ascii="Arial" w:hAnsi="Arial" w:cs="Arial"/>
          <w:sz w:val="18"/>
          <w:szCs w:val="18"/>
        </w:rPr>
        <w:t xml:space="preserve">Close monitoring of emerging research. </w:t>
      </w:r>
    </w:p>
    <w:p w14:paraId="2221AB75" w14:textId="50D9ED59" w:rsidR="00F37C33" w:rsidRPr="00F37C33" w:rsidRDefault="00F37C33" w:rsidP="00832CBF">
      <w:pPr>
        <w:pStyle w:val="PlainText"/>
        <w:numPr>
          <w:ilvl w:val="0"/>
          <w:numId w:val="10"/>
        </w:numPr>
        <w:spacing w:after="120"/>
        <w:ind w:left="-284"/>
        <w:rPr>
          <w:rFonts w:ascii="Arial" w:hAnsi="Arial" w:cs="Arial"/>
          <w:sz w:val="18"/>
          <w:szCs w:val="18"/>
        </w:rPr>
      </w:pPr>
      <w:r w:rsidRPr="00F37C33">
        <w:rPr>
          <w:rFonts w:ascii="Arial" w:hAnsi="Arial" w:cs="Arial"/>
          <w:sz w:val="18"/>
          <w:szCs w:val="18"/>
        </w:rPr>
        <w:t xml:space="preserve">Setting up series of virtual meetings for BME staff to discuss experiences/concerns. Will be attended by at least 50% of </w:t>
      </w:r>
      <w:r w:rsidR="008E463F" w:rsidRPr="00F37C33">
        <w:rPr>
          <w:rFonts w:ascii="Arial" w:hAnsi="Arial" w:cs="Arial"/>
          <w:sz w:val="18"/>
          <w:szCs w:val="18"/>
        </w:rPr>
        <w:t>above-named</w:t>
      </w:r>
      <w:r w:rsidRPr="00F37C33">
        <w:rPr>
          <w:rFonts w:ascii="Arial" w:hAnsi="Arial" w:cs="Arial"/>
          <w:sz w:val="18"/>
          <w:szCs w:val="18"/>
        </w:rPr>
        <w:t xml:space="preserve"> personnel</w:t>
      </w:r>
      <w:r w:rsidR="008E463F">
        <w:rPr>
          <w:rFonts w:ascii="Arial" w:hAnsi="Arial" w:cs="Arial"/>
          <w:sz w:val="18"/>
          <w:szCs w:val="18"/>
        </w:rPr>
        <w:t>.</w:t>
      </w:r>
    </w:p>
    <w:p w14:paraId="33442B51" w14:textId="251D1C68" w:rsidR="00F37C33" w:rsidRDefault="00F37C33" w:rsidP="00AB0E17">
      <w:pPr>
        <w:pStyle w:val="PlainText"/>
        <w:numPr>
          <w:ilvl w:val="0"/>
          <w:numId w:val="10"/>
        </w:numPr>
        <w:spacing w:after="120" w:line="276" w:lineRule="auto"/>
        <w:ind w:left="-284"/>
        <w:rPr>
          <w:rFonts w:ascii="Arial" w:hAnsi="Arial" w:cs="Arial"/>
          <w:sz w:val="18"/>
          <w:szCs w:val="18"/>
        </w:rPr>
      </w:pPr>
      <w:r w:rsidRPr="00832CBF">
        <w:rPr>
          <w:rFonts w:ascii="Arial" w:hAnsi="Arial" w:cs="Arial"/>
          <w:sz w:val="18"/>
          <w:szCs w:val="18"/>
        </w:rPr>
        <w:t>New dedicated email address for staff to voice concerns. Also making sure other lines of communication are open and well publicised  </w:t>
      </w:r>
    </w:p>
    <w:sectPr w:rsidR="00F37C33" w:rsidSect="00832CBF">
      <w:footerReference w:type="default" r:id="rId14"/>
      <w:endnotePr>
        <w:numFmt w:val="decimal"/>
      </w:endnotePr>
      <w:pgSz w:w="11906" w:h="16838"/>
      <w:pgMar w:top="1276" w:right="849"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5EE0D" w14:textId="77777777" w:rsidR="00236785" w:rsidRDefault="00236785" w:rsidP="00465F77">
      <w:pPr>
        <w:spacing w:after="0" w:line="240" w:lineRule="auto"/>
      </w:pPr>
      <w:r>
        <w:separator/>
      </w:r>
    </w:p>
  </w:endnote>
  <w:endnote w:type="continuationSeparator" w:id="0">
    <w:p w14:paraId="327295D7" w14:textId="77777777" w:rsidR="00236785" w:rsidRDefault="00236785" w:rsidP="0046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3499" w14:textId="30F63930" w:rsidR="00540BC3" w:rsidRPr="00540BC3" w:rsidRDefault="00540BC3">
    <w:pPr>
      <w:pStyle w:val="Footer"/>
      <w:rPr>
        <w:sz w:val="18"/>
        <w:szCs w:val="18"/>
      </w:rPr>
    </w:pPr>
    <w:r w:rsidRPr="00540BC3">
      <w:rPr>
        <w:sz w:val="18"/>
        <w:szCs w:val="18"/>
      </w:rPr>
      <w:t xml:space="preserve">Be the change: </w:t>
    </w:r>
    <w:r>
      <w:rPr>
        <w:sz w:val="18"/>
        <w:szCs w:val="18"/>
      </w:rPr>
      <w:t xml:space="preserve">a compassionate person-centred approach to </w:t>
    </w:r>
    <w:r w:rsidRPr="00540BC3">
      <w:rPr>
        <w:sz w:val="18"/>
        <w:szCs w:val="18"/>
      </w:rPr>
      <w:t>supporting BME colleagues – Byron Lee</w:t>
    </w:r>
    <w:r>
      <w:rPr>
        <w:sz w:val="18"/>
        <w:szCs w:val="18"/>
      </w:rPr>
      <w:tab/>
    </w:r>
    <w:r w:rsidRPr="00540BC3">
      <w:rPr>
        <w:sz w:val="18"/>
        <w:szCs w:val="18"/>
      </w:rPr>
      <w:fldChar w:fldCharType="begin"/>
    </w:r>
    <w:r w:rsidRPr="00540BC3">
      <w:rPr>
        <w:sz w:val="18"/>
        <w:szCs w:val="18"/>
      </w:rPr>
      <w:instrText xml:space="preserve"> PAGE   \* MERGEFORMAT </w:instrText>
    </w:r>
    <w:r w:rsidRPr="00540BC3">
      <w:rPr>
        <w:sz w:val="18"/>
        <w:szCs w:val="18"/>
      </w:rPr>
      <w:fldChar w:fldCharType="separate"/>
    </w:r>
    <w:r w:rsidRPr="00540BC3">
      <w:rPr>
        <w:noProof/>
        <w:sz w:val="18"/>
        <w:szCs w:val="18"/>
      </w:rPr>
      <w:t>1</w:t>
    </w:r>
    <w:r w:rsidRPr="00540BC3">
      <w:rPr>
        <w:sz w:val="18"/>
        <w:szCs w:val="18"/>
      </w:rPr>
      <w:fldChar w:fldCharType="end"/>
    </w:r>
    <w:r w:rsidRPr="00540BC3">
      <w:rPr>
        <w:sz w:val="18"/>
        <w:szCs w:val="18"/>
      </w:rPr>
      <w:t xml:space="preserve"> of </w:t>
    </w:r>
    <w:r w:rsidRPr="00540BC3">
      <w:rPr>
        <w:sz w:val="18"/>
        <w:szCs w:val="18"/>
      </w:rPr>
      <w:fldChar w:fldCharType="begin"/>
    </w:r>
    <w:r w:rsidRPr="00540BC3">
      <w:rPr>
        <w:sz w:val="18"/>
        <w:szCs w:val="18"/>
      </w:rPr>
      <w:instrText xml:space="preserve"> NUMPAGES   \* MERGEFORMAT </w:instrText>
    </w:r>
    <w:r w:rsidRPr="00540BC3">
      <w:rPr>
        <w:sz w:val="18"/>
        <w:szCs w:val="18"/>
      </w:rPr>
      <w:fldChar w:fldCharType="separate"/>
    </w:r>
    <w:r w:rsidRPr="00540BC3">
      <w:rPr>
        <w:noProof/>
        <w:sz w:val="18"/>
        <w:szCs w:val="18"/>
      </w:rPr>
      <w:t>6</w:t>
    </w:r>
    <w:r w:rsidRPr="00540BC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114C4" w14:textId="77777777" w:rsidR="00236785" w:rsidRDefault="00236785" w:rsidP="00465F77">
      <w:pPr>
        <w:spacing w:after="0" w:line="240" w:lineRule="auto"/>
      </w:pPr>
      <w:r>
        <w:separator/>
      </w:r>
    </w:p>
  </w:footnote>
  <w:footnote w:type="continuationSeparator" w:id="0">
    <w:p w14:paraId="5F3CADCD" w14:textId="77777777" w:rsidR="00236785" w:rsidRDefault="00236785" w:rsidP="00465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7270"/>
    <w:multiLevelType w:val="hybridMultilevel"/>
    <w:tmpl w:val="1D8844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B366A7"/>
    <w:multiLevelType w:val="multilevel"/>
    <w:tmpl w:val="D8389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56501D"/>
    <w:multiLevelType w:val="hybridMultilevel"/>
    <w:tmpl w:val="9452B5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567CEE"/>
    <w:multiLevelType w:val="multilevel"/>
    <w:tmpl w:val="13AABA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3C6273C"/>
    <w:multiLevelType w:val="hybridMultilevel"/>
    <w:tmpl w:val="BF301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9A12C7"/>
    <w:multiLevelType w:val="multilevel"/>
    <w:tmpl w:val="3634D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BD774F1"/>
    <w:multiLevelType w:val="hybridMultilevel"/>
    <w:tmpl w:val="35489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7A2AC0"/>
    <w:multiLevelType w:val="hybridMultilevel"/>
    <w:tmpl w:val="AAAE7F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D733DF"/>
    <w:multiLevelType w:val="multilevel"/>
    <w:tmpl w:val="55120B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3A5014C"/>
    <w:multiLevelType w:val="multilevel"/>
    <w:tmpl w:val="CCBE27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48505AD"/>
    <w:multiLevelType w:val="hybridMultilevel"/>
    <w:tmpl w:val="2F52E4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11C1DAA"/>
    <w:multiLevelType w:val="hybridMultilevel"/>
    <w:tmpl w:val="72885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8F0009"/>
    <w:rsid w:val="00022586"/>
    <w:rsid w:val="00063B00"/>
    <w:rsid w:val="000C2BA7"/>
    <w:rsid w:val="000E015F"/>
    <w:rsid w:val="000E62D7"/>
    <w:rsid w:val="000F31B0"/>
    <w:rsid w:val="00103944"/>
    <w:rsid w:val="001168F8"/>
    <w:rsid w:val="00162C2F"/>
    <w:rsid w:val="001A53F0"/>
    <w:rsid w:val="001C7CEE"/>
    <w:rsid w:val="00203513"/>
    <w:rsid w:val="00236785"/>
    <w:rsid w:val="00237B8E"/>
    <w:rsid w:val="0025149A"/>
    <w:rsid w:val="00257328"/>
    <w:rsid w:val="00291FA2"/>
    <w:rsid w:val="002A0487"/>
    <w:rsid w:val="002A3CF9"/>
    <w:rsid w:val="002A4163"/>
    <w:rsid w:val="00326695"/>
    <w:rsid w:val="00340025"/>
    <w:rsid w:val="00345542"/>
    <w:rsid w:val="0040406D"/>
    <w:rsid w:val="00407174"/>
    <w:rsid w:val="00413B10"/>
    <w:rsid w:val="00416010"/>
    <w:rsid w:val="00430775"/>
    <w:rsid w:val="00465F77"/>
    <w:rsid w:val="004C1939"/>
    <w:rsid w:val="004F5952"/>
    <w:rsid w:val="004F5DEB"/>
    <w:rsid w:val="00503947"/>
    <w:rsid w:val="00540BC3"/>
    <w:rsid w:val="006166E2"/>
    <w:rsid w:val="00623BAB"/>
    <w:rsid w:val="00671070"/>
    <w:rsid w:val="006A4754"/>
    <w:rsid w:val="006B07BD"/>
    <w:rsid w:val="006D2C22"/>
    <w:rsid w:val="00700FB1"/>
    <w:rsid w:val="007245D7"/>
    <w:rsid w:val="00724D75"/>
    <w:rsid w:val="007258B6"/>
    <w:rsid w:val="00736D16"/>
    <w:rsid w:val="00737440"/>
    <w:rsid w:val="00763086"/>
    <w:rsid w:val="007A1D3D"/>
    <w:rsid w:val="007D7E0C"/>
    <w:rsid w:val="008262E4"/>
    <w:rsid w:val="00832CBF"/>
    <w:rsid w:val="008D4098"/>
    <w:rsid w:val="008E463F"/>
    <w:rsid w:val="008F0009"/>
    <w:rsid w:val="00905A79"/>
    <w:rsid w:val="00932B2F"/>
    <w:rsid w:val="00A233D8"/>
    <w:rsid w:val="00A34A50"/>
    <w:rsid w:val="00A52DE9"/>
    <w:rsid w:val="00A8478C"/>
    <w:rsid w:val="00A928A2"/>
    <w:rsid w:val="00B05216"/>
    <w:rsid w:val="00B06B59"/>
    <w:rsid w:val="00B45823"/>
    <w:rsid w:val="00B62DB8"/>
    <w:rsid w:val="00C360DE"/>
    <w:rsid w:val="00C537E7"/>
    <w:rsid w:val="00C81C3C"/>
    <w:rsid w:val="00CA30E8"/>
    <w:rsid w:val="00D223DA"/>
    <w:rsid w:val="00DD3780"/>
    <w:rsid w:val="00DD54D4"/>
    <w:rsid w:val="00E02740"/>
    <w:rsid w:val="00E03174"/>
    <w:rsid w:val="00E643FC"/>
    <w:rsid w:val="00EC6653"/>
    <w:rsid w:val="00F01DC7"/>
    <w:rsid w:val="00F11640"/>
    <w:rsid w:val="00F37C33"/>
    <w:rsid w:val="00F86DB8"/>
    <w:rsid w:val="00FE7A00"/>
    <w:rsid w:val="00FF7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53AD01"/>
  <w15:docId w15:val="{D41624E9-9F58-496B-8AC1-B72A2A2D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3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95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E7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78C"/>
    <w:pPr>
      <w:ind w:left="720"/>
      <w:contextualSpacing/>
    </w:pPr>
  </w:style>
  <w:style w:type="character" w:styleId="Strong">
    <w:name w:val="Strong"/>
    <w:basedOn w:val="DefaultParagraphFont"/>
    <w:uiPriority w:val="22"/>
    <w:qFormat/>
    <w:rsid w:val="00413B10"/>
    <w:rPr>
      <w:b/>
      <w:bCs/>
    </w:rPr>
  </w:style>
  <w:style w:type="paragraph" w:styleId="EndnoteText">
    <w:name w:val="endnote text"/>
    <w:basedOn w:val="Normal"/>
    <w:link w:val="EndnoteTextChar"/>
    <w:uiPriority w:val="99"/>
    <w:unhideWhenUsed/>
    <w:rsid w:val="00465F77"/>
    <w:pPr>
      <w:spacing w:after="0" w:line="240" w:lineRule="auto"/>
    </w:pPr>
    <w:rPr>
      <w:sz w:val="20"/>
      <w:szCs w:val="20"/>
    </w:rPr>
  </w:style>
  <w:style w:type="character" w:customStyle="1" w:styleId="EndnoteTextChar">
    <w:name w:val="Endnote Text Char"/>
    <w:basedOn w:val="DefaultParagraphFont"/>
    <w:link w:val="EndnoteText"/>
    <w:uiPriority w:val="99"/>
    <w:rsid w:val="00465F77"/>
    <w:rPr>
      <w:sz w:val="20"/>
      <w:szCs w:val="20"/>
    </w:rPr>
  </w:style>
  <w:style w:type="character" w:styleId="EndnoteReference">
    <w:name w:val="endnote reference"/>
    <w:basedOn w:val="DefaultParagraphFont"/>
    <w:uiPriority w:val="99"/>
    <w:semiHidden/>
    <w:unhideWhenUsed/>
    <w:rsid w:val="00465F77"/>
    <w:rPr>
      <w:vertAlign w:val="superscript"/>
    </w:rPr>
  </w:style>
  <w:style w:type="paragraph" w:styleId="FootnoteText">
    <w:name w:val="footnote text"/>
    <w:basedOn w:val="Normal"/>
    <w:link w:val="FootnoteTextChar"/>
    <w:uiPriority w:val="99"/>
    <w:semiHidden/>
    <w:unhideWhenUsed/>
    <w:rsid w:val="00465F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F77"/>
    <w:rPr>
      <w:sz w:val="20"/>
      <w:szCs w:val="20"/>
    </w:rPr>
  </w:style>
  <w:style w:type="character" w:styleId="FootnoteReference">
    <w:name w:val="footnote reference"/>
    <w:basedOn w:val="DefaultParagraphFont"/>
    <w:uiPriority w:val="99"/>
    <w:semiHidden/>
    <w:unhideWhenUsed/>
    <w:rsid w:val="00465F77"/>
    <w:rPr>
      <w:vertAlign w:val="superscript"/>
    </w:rPr>
  </w:style>
  <w:style w:type="paragraph" w:styleId="PlainText">
    <w:name w:val="Plain Text"/>
    <w:basedOn w:val="Normal"/>
    <w:link w:val="PlainTextChar"/>
    <w:uiPriority w:val="99"/>
    <w:unhideWhenUsed/>
    <w:rsid w:val="00465F7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65F77"/>
    <w:rPr>
      <w:rFonts w:ascii="Consolas" w:hAnsi="Consolas"/>
      <w:sz w:val="21"/>
      <w:szCs w:val="21"/>
    </w:rPr>
  </w:style>
  <w:style w:type="paragraph" w:customStyle="1" w:styleId="xmsonormal">
    <w:name w:val="x_msonormal"/>
    <w:basedOn w:val="Normal"/>
    <w:uiPriority w:val="99"/>
    <w:rsid w:val="00465F77"/>
    <w:pPr>
      <w:spacing w:after="0" w:line="240" w:lineRule="auto"/>
    </w:pPr>
    <w:rPr>
      <w:rFonts w:ascii="Calibri" w:hAnsi="Calibri" w:cs="Calibri"/>
      <w:lang w:eastAsia="en-GB"/>
    </w:rPr>
  </w:style>
  <w:style w:type="character" w:styleId="Hyperlink">
    <w:name w:val="Hyperlink"/>
    <w:basedOn w:val="DefaultParagraphFont"/>
    <w:uiPriority w:val="99"/>
    <w:semiHidden/>
    <w:unhideWhenUsed/>
    <w:rsid w:val="00465F77"/>
    <w:rPr>
      <w:color w:val="0563C1"/>
      <w:u w:val="single"/>
    </w:rPr>
  </w:style>
  <w:style w:type="paragraph" w:customStyle="1" w:styleId="xmsolistparagraph">
    <w:name w:val="x_msolistparagraph"/>
    <w:basedOn w:val="Normal"/>
    <w:uiPriority w:val="99"/>
    <w:rsid w:val="00465F77"/>
    <w:pPr>
      <w:spacing w:after="0" w:line="240" w:lineRule="auto"/>
      <w:ind w:left="720"/>
    </w:pPr>
    <w:rPr>
      <w:rFonts w:ascii="Calibri" w:hAnsi="Calibri" w:cs="Calibri"/>
      <w:lang w:eastAsia="en-GB"/>
    </w:rPr>
  </w:style>
  <w:style w:type="paragraph" w:styleId="Header">
    <w:name w:val="header"/>
    <w:basedOn w:val="Normal"/>
    <w:link w:val="HeaderChar"/>
    <w:uiPriority w:val="99"/>
    <w:unhideWhenUsed/>
    <w:rsid w:val="00F37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C33"/>
  </w:style>
  <w:style w:type="paragraph" w:styleId="Footer">
    <w:name w:val="footer"/>
    <w:basedOn w:val="Normal"/>
    <w:link w:val="FooterChar"/>
    <w:uiPriority w:val="99"/>
    <w:unhideWhenUsed/>
    <w:rsid w:val="00F37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87526">
      <w:bodyDiv w:val="1"/>
      <w:marLeft w:val="0"/>
      <w:marRight w:val="0"/>
      <w:marTop w:val="0"/>
      <w:marBottom w:val="0"/>
      <w:divBdr>
        <w:top w:val="none" w:sz="0" w:space="0" w:color="auto"/>
        <w:left w:val="none" w:sz="0" w:space="0" w:color="auto"/>
        <w:bottom w:val="none" w:sz="0" w:space="0" w:color="auto"/>
        <w:right w:val="none" w:sz="0" w:space="0" w:color="auto"/>
      </w:divBdr>
    </w:div>
    <w:div w:id="1040013718">
      <w:bodyDiv w:val="1"/>
      <w:marLeft w:val="0"/>
      <w:marRight w:val="0"/>
      <w:marTop w:val="0"/>
      <w:marBottom w:val="0"/>
      <w:divBdr>
        <w:top w:val="none" w:sz="0" w:space="0" w:color="auto"/>
        <w:left w:val="none" w:sz="0" w:space="0" w:color="auto"/>
        <w:bottom w:val="none" w:sz="0" w:space="0" w:color="auto"/>
        <w:right w:val="none" w:sz="0" w:space="0" w:color="auto"/>
      </w:divBdr>
    </w:div>
    <w:div w:id="1066952295">
      <w:bodyDiv w:val="1"/>
      <w:marLeft w:val="0"/>
      <w:marRight w:val="0"/>
      <w:marTop w:val="0"/>
      <w:marBottom w:val="0"/>
      <w:divBdr>
        <w:top w:val="none" w:sz="0" w:space="0" w:color="auto"/>
        <w:left w:val="none" w:sz="0" w:space="0" w:color="auto"/>
        <w:bottom w:val="none" w:sz="0" w:space="0" w:color="auto"/>
        <w:right w:val="none" w:sz="0" w:space="0" w:color="auto"/>
      </w:divBdr>
    </w:div>
    <w:div w:id="1070883266">
      <w:bodyDiv w:val="1"/>
      <w:marLeft w:val="0"/>
      <w:marRight w:val="0"/>
      <w:marTop w:val="0"/>
      <w:marBottom w:val="0"/>
      <w:divBdr>
        <w:top w:val="none" w:sz="0" w:space="0" w:color="auto"/>
        <w:left w:val="none" w:sz="0" w:space="0" w:color="auto"/>
        <w:bottom w:val="none" w:sz="0" w:space="0" w:color="auto"/>
        <w:right w:val="none" w:sz="0" w:space="0" w:color="auto"/>
      </w:divBdr>
    </w:div>
    <w:div w:id="1518232075">
      <w:bodyDiv w:val="1"/>
      <w:marLeft w:val="0"/>
      <w:marRight w:val="0"/>
      <w:marTop w:val="0"/>
      <w:marBottom w:val="0"/>
      <w:divBdr>
        <w:top w:val="none" w:sz="0" w:space="0" w:color="auto"/>
        <w:left w:val="none" w:sz="0" w:space="0" w:color="auto"/>
        <w:bottom w:val="none" w:sz="0" w:space="0" w:color="auto"/>
        <w:right w:val="none" w:sz="0" w:space="0" w:color="auto"/>
      </w:divBdr>
    </w:div>
    <w:div w:id="206668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E6A901C0515E40B4E0DAFC45F6E9F1" ma:contentTypeVersion="13" ma:contentTypeDescription="Create a new document." ma:contentTypeScope="" ma:versionID="387a3654af90c6f1b658b42cd2938685">
  <xsd:schema xmlns:xsd="http://www.w3.org/2001/XMLSchema" xmlns:xs="http://www.w3.org/2001/XMLSchema" xmlns:p="http://schemas.microsoft.com/office/2006/metadata/properties" xmlns:ns2="46d6e5f1-7e6e-4cba-a032-65a58aedb888" targetNamespace="http://schemas.microsoft.com/office/2006/metadata/properties" ma:root="true" ma:fieldsID="7e54bf22b891d5fd1aede9cdf4235312" ns2:_="">
    <xsd:import namespace="46d6e5f1-7e6e-4cba-a032-65a58aedb8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Flyer"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6e5f1-7e6e-4cba-a032-65a58aedb888"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Flyer" ma:index="9" nillable="true" ma:displayName="Type of Doc" ma:internalName="Flyer" ma:readOnly="false">
      <xsd:simpleType>
        <xsd:restriction base="dms:Text">
          <xsd:maxLength value="255"/>
        </xsd:restriction>
      </xsd:simpleType>
    </xsd:element>
    <xsd:element name="MediaServiceLocation" ma:index="10" nillable="true" ma:displayName="Location" ma:internalName="MediaServiceLocatio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lyer xmlns="46d6e5f1-7e6e-4cba-a032-65a58aedb8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817C0-3D07-4DF9-90D0-3176DB9B892A}"/>
</file>

<file path=customXml/itemProps2.xml><?xml version="1.0" encoding="utf-8"?>
<ds:datastoreItem xmlns:ds="http://schemas.openxmlformats.org/officeDocument/2006/customXml" ds:itemID="{FD20F7B5-2595-4A92-ACAB-9AFC37347081}">
  <ds:schemaRefs>
    <ds:schemaRef ds:uri="http://schemas.microsoft.com/office/2006/metadata/properties"/>
    <ds:schemaRef ds:uri="http://schemas.microsoft.com/office/infopath/2007/PartnerControls"/>
    <ds:schemaRef ds:uri="c2c4dd49-ffd8-4d82-96f4-3cbafdb76bd3"/>
  </ds:schemaRefs>
</ds:datastoreItem>
</file>

<file path=customXml/itemProps3.xml><?xml version="1.0" encoding="utf-8"?>
<ds:datastoreItem xmlns:ds="http://schemas.openxmlformats.org/officeDocument/2006/customXml" ds:itemID="{6F074350-4823-44AD-8A89-39935612446F}">
  <ds:schemaRefs>
    <ds:schemaRef ds:uri="http://schemas.microsoft.com/sharepoint/v3/contenttype/forms"/>
  </ds:schemaRefs>
</ds:datastoreItem>
</file>

<file path=customXml/itemProps4.xml><?xml version="1.0" encoding="utf-8"?>
<ds:datastoreItem xmlns:ds="http://schemas.openxmlformats.org/officeDocument/2006/customXml" ds:itemID="{392AD0A0-6C93-4CB7-8915-17D00D94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Byron Lee</dc:creator>
  <cp:lastModifiedBy>Fiona Rodden</cp:lastModifiedBy>
  <cp:revision>13</cp:revision>
  <cp:lastPrinted>2020-05-18T23:19:00Z</cp:lastPrinted>
  <dcterms:created xsi:type="dcterms:W3CDTF">2020-05-20T13:30:00Z</dcterms:created>
  <dcterms:modified xsi:type="dcterms:W3CDTF">2020-05-20T14:38:00Z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0x010100AAE6A901C0515E40B4E0DAFC45F6E9F1</vt:lpwstr>
  </property>
  <property fmtid="{D5CDD505-2E9C-101B-9397-08002B2CF9AE}" pid="3" name="Order">
    <vt:r8>16913000</vt:r8>
  </property>
</Properties>
</file>